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E1" w:rsidRPr="000F60C4" w:rsidRDefault="000F60C4">
      <w:pPr>
        <w:rPr>
          <w:rFonts w:ascii="Times New Roman" w:hAnsi="Times New Roman" w:cs="Times New Roman"/>
          <w:b/>
          <w:sz w:val="30"/>
          <w:szCs w:val="30"/>
          <w:u w:val="single"/>
        </w:rPr>
      </w:pPr>
      <w:r w:rsidRPr="000F60C4">
        <w:rPr>
          <w:rFonts w:ascii="Times New Roman" w:hAnsi="Times New Roman" w:cs="Times New Roman"/>
          <w:b/>
          <w:sz w:val="30"/>
          <w:szCs w:val="30"/>
          <w:u w:val="single"/>
        </w:rPr>
        <w:t xml:space="preserve">Additional </w:t>
      </w:r>
      <w:r w:rsidR="00B3794A" w:rsidRPr="000F60C4">
        <w:rPr>
          <w:rFonts w:ascii="Times New Roman" w:hAnsi="Times New Roman" w:cs="Times New Roman"/>
          <w:b/>
          <w:sz w:val="30"/>
          <w:szCs w:val="30"/>
          <w:u w:val="single"/>
        </w:rPr>
        <w:t>resources</w:t>
      </w:r>
    </w:p>
    <w:tbl>
      <w:tblPr>
        <w:tblStyle w:val="TableGrid"/>
        <w:tblW w:w="14176" w:type="dxa"/>
        <w:tblInd w:w="-601" w:type="dxa"/>
        <w:tblLayout w:type="fixed"/>
        <w:tblLook w:val="04A0" w:firstRow="1" w:lastRow="0" w:firstColumn="1" w:lastColumn="0" w:noHBand="0" w:noVBand="1"/>
      </w:tblPr>
      <w:tblGrid>
        <w:gridCol w:w="3828"/>
        <w:gridCol w:w="4252"/>
        <w:gridCol w:w="3119"/>
        <w:gridCol w:w="2977"/>
      </w:tblGrid>
      <w:tr w:rsidR="000F60C4" w:rsidRPr="000F60C4" w:rsidTr="00477559">
        <w:tc>
          <w:tcPr>
            <w:tcW w:w="3828" w:type="dxa"/>
          </w:tcPr>
          <w:p w:rsidR="008151FC" w:rsidRPr="000F60C4" w:rsidRDefault="008151FC" w:rsidP="004733EF">
            <w:pPr>
              <w:jc w:val="center"/>
              <w:rPr>
                <w:rFonts w:ascii="Times New Roman" w:hAnsi="Times New Roman" w:cs="Times New Roman"/>
                <w:b/>
                <w:sz w:val="24"/>
                <w:szCs w:val="24"/>
              </w:rPr>
            </w:pPr>
            <w:r w:rsidRPr="000F60C4">
              <w:rPr>
                <w:rFonts w:ascii="Times New Roman" w:hAnsi="Times New Roman" w:cs="Times New Roman"/>
                <w:b/>
                <w:sz w:val="24"/>
                <w:szCs w:val="24"/>
              </w:rPr>
              <w:t>Name</w:t>
            </w:r>
          </w:p>
        </w:tc>
        <w:tc>
          <w:tcPr>
            <w:tcW w:w="4252" w:type="dxa"/>
          </w:tcPr>
          <w:p w:rsidR="008151FC" w:rsidRPr="000F60C4" w:rsidRDefault="008151FC" w:rsidP="004733EF">
            <w:pPr>
              <w:jc w:val="center"/>
              <w:rPr>
                <w:rFonts w:ascii="Times New Roman" w:hAnsi="Times New Roman" w:cs="Times New Roman"/>
                <w:b/>
                <w:sz w:val="24"/>
                <w:szCs w:val="24"/>
              </w:rPr>
            </w:pPr>
            <w:r w:rsidRPr="000F60C4">
              <w:rPr>
                <w:rFonts w:ascii="Times New Roman" w:hAnsi="Times New Roman" w:cs="Times New Roman"/>
                <w:b/>
                <w:sz w:val="24"/>
                <w:szCs w:val="24"/>
              </w:rPr>
              <w:t>Services covered</w:t>
            </w:r>
          </w:p>
        </w:tc>
        <w:tc>
          <w:tcPr>
            <w:tcW w:w="3119" w:type="dxa"/>
          </w:tcPr>
          <w:p w:rsidR="008151FC" w:rsidRPr="000F60C4" w:rsidRDefault="008151FC" w:rsidP="004733EF">
            <w:pPr>
              <w:jc w:val="center"/>
              <w:rPr>
                <w:rFonts w:ascii="Times New Roman" w:hAnsi="Times New Roman" w:cs="Times New Roman"/>
                <w:b/>
                <w:sz w:val="24"/>
                <w:szCs w:val="24"/>
              </w:rPr>
            </w:pPr>
            <w:r w:rsidRPr="000F60C4">
              <w:rPr>
                <w:rFonts w:ascii="Times New Roman" w:hAnsi="Times New Roman" w:cs="Times New Roman"/>
                <w:b/>
                <w:sz w:val="24"/>
                <w:szCs w:val="24"/>
              </w:rPr>
              <w:t>Eligibility</w:t>
            </w:r>
            <w:r w:rsidR="00477559">
              <w:rPr>
                <w:rFonts w:ascii="Times New Roman" w:hAnsi="Times New Roman" w:cs="Times New Roman"/>
                <w:b/>
                <w:sz w:val="24"/>
                <w:szCs w:val="24"/>
              </w:rPr>
              <w:t xml:space="preserve"> and referral</w:t>
            </w:r>
          </w:p>
        </w:tc>
        <w:tc>
          <w:tcPr>
            <w:tcW w:w="2977" w:type="dxa"/>
          </w:tcPr>
          <w:p w:rsidR="008151FC" w:rsidRPr="000F60C4" w:rsidRDefault="00B857D5" w:rsidP="004733EF">
            <w:pPr>
              <w:jc w:val="center"/>
              <w:rPr>
                <w:rFonts w:ascii="Times New Roman" w:hAnsi="Times New Roman" w:cs="Times New Roman"/>
                <w:b/>
                <w:sz w:val="24"/>
                <w:szCs w:val="24"/>
              </w:rPr>
            </w:pPr>
            <w:r w:rsidRPr="000F60C4">
              <w:rPr>
                <w:rFonts w:ascii="Times New Roman" w:hAnsi="Times New Roman" w:cs="Times New Roman"/>
                <w:b/>
                <w:sz w:val="24"/>
                <w:szCs w:val="24"/>
              </w:rPr>
              <w:t>Other information</w:t>
            </w:r>
          </w:p>
        </w:tc>
      </w:tr>
      <w:tr w:rsidR="000F60C4" w:rsidRPr="000F60C4" w:rsidTr="00477559">
        <w:tc>
          <w:tcPr>
            <w:tcW w:w="3828" w:type="dxa"/>
          </w:tcPr>
          <w:p w:rsidR="008151FC" w:rsidRPr="000F60C4" w:rsidRDefault="008151FC">
            <w:pPr>
              <w:rPr>
                <w:rFonts w:ascii="Times New Roman" w:hAnsi="Times New Roman" w:cs="Times New Roman"/>
                <w:b/>
                <w:sz w:val="24"/>
                <w:szCs w:val="24"/>
              </w:rPr>
            </w:pPr>
            <w:r w:rsidRPr="000F60C4">
              <w:rPr>
                <w:rFonts w:ascii="Times New Roman" w:hAnsi="Times New Roman" w:cs="Times New Roman"/>
                <w:b/>
                <w:sz w:val="24"/>
                <w:szCs w:val="24"/>
              </w:rPr>
              <w:t>Dr Jean Monat</w:t>
            </w:r>
          </w:p>
          <w:p w:rsidR="00B857D5" w:rsidRPr="000F60C4" w:rsidRDefault="00B857D5" w:rsidP="00B857D5">
            <w:pPr>
              <w:rPr>
                <w:rFonts w:ascii="Times New Roman" w:hAnsi="Times New Roman" w:cs="Times New Roman"/>
                <w:sz w:val="24"/>
                <w:szCs w:val="24"/>
              </w:rPr>
            </w:pPr>
            <w:r w:rsidRPr="000F60C4">
              <w:rPr>
                <w:rFonts w:ascii="Times New Roman" w:hAnsi="Times New Roman" w:cs="Times New Roman"/>
                <w:sz w:val="24"/>
                <w:szCs w:val="24"/>
              </w:rPr>
              <w:t>1081 Rue St Denis, Montreal</w:t>
            </w:r>
          </w:p>
          <w:p w:rsidR="00B857D5" w:rsidRPr="000F60C4" w:rsidRDefault="00B857D5" w:rsidP="00B857D5">
            <w:pPr>
              <w:rPr>
                <w:rFonts w:ascii="Times New Roman" w:hAnsi="Times New Roman" w:cs="Times New Roman"/>
                <w:sz w:val="24"/>
                <w:szCs w:val="24"/>
              </w:rPr>
            </w:pPr>
            <w:r w:rsidRPr="000F60C4">
              <w:rPr>
                <w:rFonts w:ascii="Times New Roman" w:hAnsi="Times New Roman" w:cs="Times New Roman"/>
                <w:sz w:val="24"/>
                <w:szCs w:val="24"/>
              </w:rPr>
              <w:t>514-288</w:t>
            </w:r>
            <w:r w:rsidR="00C3305F">
              <w:rPr>
                <w:rFonts w:ascii="Times New Roman" w:hAnsi="Times New Roman" w:cs="Times New Roman"/>
                <w:sz w:val="24"/>
                <w:szCs w:val="24"/>
              </w:rPr>
              <w:t>-</w:t>
            </w:r>
            <w:r w:rsidRPr="000F60C4">
              <w:rPr>
                <w:rFonts w:ascii="Times New Roman" w:hAnsi="Times New Roman" w:cs="Times New Roman"/>
                <w:sz w:val="24"/>
                <w:szCs w:val="24"/>
              </w:rPr>
              <w:t>8888</w:t>
            </w:r>
          </w:p>
          <w:p w:rsidR="00B857D5" w:rsidRPr="000F60C4" w:rsidRDefault="000F60C4" w:rsidP="00B857D5">
            <w:pPr>
              <w:rPr>
                <w:rFonts w:ascii="Times New Roman" w:hAnsi="Times New Roman" w:cs="Times New Roman"/>
                <w:sz w:val="24"/>
                <w:szCs w:val="24"/>
              </w:rPr>
            </w:pPr>
            <w:r w:rsidRPr="000F60C4">
              <w:rPr>
                <w:rFonts w:ascii="Times New Roman" w:hAnsi="Times New Roman" w:cs="Times New Roman"/>
                <w:sz w:val="24"/>
                <w:szCs w:val="24"/>
              </w:rPr>
              <w:t>http://urgencedentaire.com/</w:t>
            </w:r>
          </w:p>
        </w:tc>
        <w:tc>
          <w:tcPr>
            <w:tcW w:w="4252" w:type="dxa"/>
          </w:tcPr>
          <w:p w:rsidR="008151FC" w:rsidRPr="00C3305F" w:rsidRDefault="00C3305F" w:rsidP="00C3305F">
            <w:pPr>
              <w:pStyle w:val="ListParagraph"/>
              <w:numPr>
                <w:ilvl w:val="0"/>
                <w:numId w:val="19"/>
              </w:numPr>
              <w:shd w:val="clear" w:color="auto" w:fill="FFFFFF"/>
              <w:ind w:hanging="35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Low cost b</w:t>
            </w:r>
            <w:r w:rsidR="00522A1C">
              <w:rPr>
                <w:rFonts w:ascii="Times New Roman" w:eastAsia="Times New Roman" w:hAnsi="Times New Roman" w:cs="Times New Roman"/>
                <w:sz w:val="24"/>
                <w:szCs w:val="24"/>
                <w:lang w:eastAsia="en-CA"/>
              </w:rPr>
              <w:t>asic dental work</w:t>
            </w:r>
          </w:p>
        </w:tc>
        <w:tc>
          <w:tcPr>
            <w:tcW w:w="3119" w:type="dxa"/>
          </w:tcPr>
          <w:p w:rsidR="008151FC" w:rsidRPr="000F60C4" w:rsidRDefault="008151FC">
            <w:pPr>
              <w:rPr>
                <w:rFonts w:ascii="Times New Roman" w:hAnsi="Times New Roman" w:cs="Times New Roman"/>
                <w:sz w:val="24"/>
                <w:szCs w:val="24"/>
              </w:rPr>
            </w:pPr>
            <w:r w:rsidRPr="000F60C4">
              <w:rPr>
                <w:rFonts w:ascii="Times New Roman" w:hAnsi="Times New Roman" w:cs="Times New Roman"/>
                <w:sz w:val="24"/>
                <w:szCs w:val="24"/>
              </w:rPr>
              <w:t>Requires referral</w:t>
            </w:r>
          </w:p>
        </w:tc>
        <w:tc>
          <w:tcPr>
            <w:tcW w:w="2977" w:type="dxa"/>
          </w:tcPr>
          <w:p w:rsidR="008151FC" w:rsidRPr="000F60C4" w:rsidRDefault="00E66742" w:rsidP="00E66742">
            <w:pPr>
              <w:rPr>
                <w:rFonts w:ascii="Times New Roman" w:hAnsi="Times New Roman" w:cs="Times New Roman"/>
                <w:sz w:val="24"/>
                <w:szCs w:val="24"/>
              </w:rPr>
            </w:pPr>
            <w:r>
              <w:rPr>
                <w:rFonts w:ascii="Times New Roman" w:hAnsi="Times New Roman" w:cs="Times New Roman"/>
                <w:sz w:val="24"/>
                <w:szCs w:val="24"/>
              </w:rPr>
              <w:t>-</w:t>
            </w:r>
            <w:r w:rsidR="00522A1C">
              <w:rPr>
                <w:rFonts w:ascii="Times New Roman" w:hAnsi="Times New Roman" w:cs="Times New Roman"/>
                <w:sz w:val="24"/>
                <w:szCs w:val="24"/>
              </w:rPr>
              <w:t xml:space="preserve">Has a private clinic for </w:t>
            </w:r>
            <w:r>
              <w:rPr>
                <w:rFonts w:ascii="Times New Roman" w:hAnsi="Times New Roman" w:cs="Times New Roman"/>
                <w:sz w:val="24"/>
                <w:szCs w:val="24"/>
              </w:rPr>
              <w:t xml:space="preserve">emergency </w:t>
            </w:r>
            <w:r w:rsidR="00C3305F">
              <w:rPr>
                <w:rFonts w:ascii="Times New Roman" w:hAnsi="Times New Roman" w:cs="Times New Roman"/>
                <w:sz w:val="24"/>
                <w:szCs w:val="24"/>
              </w:rPr>
              <w:t>procedures</w:t>
            </w:r>
            <w:r>
              <w:rPr>
                <w:rFonts w:ascii="Times New Roman" w:hAnsi="Times New Roman" w:cs="Times New Roman"/>
                <w:sz w:val="24"/>
                <w:szCs w:val="24"/>
              </w:rPr>
              <w:t>; can be seen the same day</w:t>
            </w:r>
          </w:p>
        </w:tc>
      </w:tr>
      <w:tr w:rsidR="000F60C4" w:rsidRPr="00477559" w:rsidTr="00477559">
        <w:tc>
          <w:tcPr>
            <w:tcW w:w="3828" w:type="dxa"/>
          </w:tcPr>
          <w:p w:rsidR="008151FC" w:rsidRPr="000F60C4" w:rsidRDefault="008151FC">
            <w:pPr>
              <w:rPr>
                <w:rFonts w:ascii="Times New Roman" w:hAnsi="Times New Roman" w:cs="Times New Roman"/>
                <w:sz w:val="24"/>
                <w:szCs w:val="24"/>
                <w:lang w:val="fr-CA"/>
              </w:rPr>
            </w:pPr>
            <w:r w:rsidRPr="000F60C4">
              <w:rPr>
                <w:rFonts w:ascii="Times New Roman" w:hAnsi="Times New Roman" w:cs="Times New Roman"/>
                <w:b/>
                <w:sz w:val="24"/>
                <w:szCs w:val="24"/>
                <w:lang w:val="fr-CA"/>
              </w:rPr>
              <w:t>Dr Denys Ruel at</w:t>
            </w:r>
            <w:r w:rsidRPr="000F60C4">
              <w:rPr>
                <w:rFonts w:ascii="Times New Roman" w:hAnsi="Times New Roman" w:cs="Times New Roman"/>
                <w:sz w:val="24"/>
                <w:szCs w:val="24"/>
                <w:lang w:val="fr-CA"/>
              </w:rPr>
              <w:t xml:space="preserve"> </w:t>
            </w:r>
            <w:r w:rsidRPr="000F60C4">
              <w:rPr>
                <w:rFonts w:ascii="Times New Roman" w:hAnsi="Times New Roman" w:cs="Times New Roman"/>
                <w:b/>
                <w:sz w:val="24"/>
                <w:szCs w:val="24"/>
                <w:lang w:val="fr-CA"/>
              </w:rPr>
              <w:t xml:space="preserve">Clinique des jeunes </w:t>
            </w:r>
            <w:r w:rsidRPr="000F60C4">
              <w:rPr>
                <w:rFonts w:ascii="Times New Roman" w:hAnsi="Times New Roman" w:cs="Times New Roman"/>
                <w:sz w:val="24"/>
                <w:szCs w:val="24"/>
                <w:lang w:val="fr-CA"/>
              </w:rPr>
              <w:t>de la rue du CSSS Jeanne-Mance</w:t>
            </w:r>
          </w:p>
          <w:p w:rsidR="00B857D5" w:rsidRPr="000F60C4" w:rsidRDefault="00B857D5">
            <w:pPr>
              <w:rPr>
                <w:rFonts w:ascii="Times New Roman" w:hAnsi="Times New Roman" w:cs="Times New Roman"/>
                <w:sz w:val="24"/>
                <w:szCs w:val="24"/>
                <w:lang w:val="fr-CA"/>
              </w:rPr>
            </w:pPr>
            <w:r w:rsidRPr="000F60C4">
              <w:rPr>
                <w:rFonts w:ascii="Times New Roman" w:hAnsi="Times New Roman" w:cs="Times New Roman"/>
                <w:sz w:val="24"/>
                <w:szCs w:val="24"/>
                <w:lang w:val="fr-CA"/>
              </w:rPr>
              <w:t>514-527-9565 x3682</w:t>
            </w:r>
          </w:p>
          <w:p w:rsidR="000F60C4" w:rsidRPr="000F60C4" w:rsidRDefault="000F60C4">
            <w:pPr>
              <w:rPr>
                <w:rFonts w:ascii="Times New Roman" w:hAnsi="Times New Roman" w:cs="Times New Roman"/>
                <w:sz w:val="24"/>
                <w:szCs w:val="24"/>
                <w:lang w:val="fr-CA"/>
              </w:rPr>
            </w:pPr>
            <w:r w:rsidRPr="000F60C4">
              <w:rPr>
                <w:rFonts w:ascii="Times New Roman" w:hAnsi="Times New Roman" w:cs="Times New Roman"/>
                <w:sz w:val="24"/>
                <w:szCs w:val="24"/>
                <w:lang w:val="fr-CA"/>
              </w:rPr>
              <w:t>https://www.csssjeannemance.ca/soins-et-services/population-marginale/jeunes-de-la-rue/</w:t>
            </w:r>
          </w:p>
        </w:tc>
        <w:tc>
          <w:tcPr>
            <w:tcW w:w="4252" w:type="dxa"/>
          </w:tcPr>
          <w:p w:rsidR="008151FC" w:rsidRPr="000F60C4" w:rsidRDefault="008151FC">
            <w:pPr>
              <w:rPr>
                <w:rFonts w:ascii="Times New Roman" w:hAnsi="Times New Roman" w:cs="Times New Roman"/>
                <w:sz w:val="24"/>
                <w:szCs w:val="24"/>
                <w:lang w:val="fr-CA"/>
              </w:rPr>
            </w:pPr>
          </w:p>
        </w:tc>
        <w:tc>
          <w:tcPr>
            <w:tcW w:w="3119" w:type="dxa"/>
          </w:tcPr>
          <w:p w:rsidR="00477559" w:rsidRDefault="00477559" w:rsidP="00477559">
            <w:pPr>
              <w:pStyle w:val="ListParagraph"/>
              <w:numPr>
                <w:ilvl w:val="0"/>
                <w:numId w:val="17"/>
              </w:numPr>
              <w:rPr>
                <w:rFonts w:ascii="Times New Roman" w:hAnsi="Times New Roman" w:cs="Times New Roman"/>
                <w:sz w:val="24"/>
                <w:szCs w:val="24"/>
                <w:lang w:val="fr-CA"/>
              </w:rPr>
            </w:pPr>
            <w:r>
              <w:rPr>
                <w:rFonts w:ascii="Times New Roman" w:hAnsi="Times New Roman" w:cs="Times New Roman"/>
                <w:sz w:val="24"/>
                <w:szCs w:val="24"/>
                <w:lang w:val="fr-CA"/>
              </w:rPr>
              <w:t>HIV+</w:t>
            </w:r>
          </w:p>
          <w:p w:rsidR="00477559" w:rsidRDefault="008151FC" w:rsidP="00477559">
            <w:pPr>
              <w:rPr>
                <w:rFonts w:ascii="Times New Roman" w:hAnsi="Times New Roman" w:cs="Times New Roman"/>
                <w:sz w:val="24"/>
                <w:szCs w:val="24"/>
                <w:lang w:val="fr-CA"/>
              </w:rPr>
            </w:pPr>
            <w:r w:rsidRPr="00477559">
              <w:rPr>
                <w:rFonts w:ascii="Times New Roman" w:hAnsi="Times New Roman" w:cs="Times New Roman"/>
                <w:sz w:val="24"/>
                <w:szCs w:val="24"/>
                <w:lang w:val="fr-CA"/>
              </w:rPr>
              <w:t xml:space="preserve">OR </w:t>
            </w:r>
          </w:p>
          <w:p w:rsidR="008151FC" w:rsidRPr="00477559" w:rsidRDefault="00477559" w:rsidP="00477559">
            <w:pPr>
              <w:pStyle w:val="ListParagraph"/>
              <w:numPr>
                <w:ilvl w:val="0"/>
                <w:numId w:val="17"/>
              </w:numPr>
              <w:rPr>
                <w:rFonts w:ascii="Times New Roman" w:hAnsi="Times New Roman" w:cs="Times New Roman"/>
                <w:sz w:val="24"/>
                <w:szCs w:val="24"/>
                <w:lang w:val="fr-CA"/>
              </w:rPr>
            </w:pPr>
            <w:r>
              <w:rPr>
                <w:rFonts w:ascii="Times New Roman" w:hAnsi="Times New Roman" w:cs="Times New Roman"/>
                <w:sz w:val="24"/>
                <w:szCs w:val="24"/>
                <w:lang w:val="fr-CA"/>
              </w:rPr>
              <w:t>H</w:t>
            </w:r>
            <w:r w:rsidR="008151FC" w:rsidRPr="00477559">
              <w:rPr>
                <w:rFonts w:ascii="Times New Roman" w:hAnsi="Times New Roman" w:cs="Times New Roman"/>
                <w:sz w:val="24"/>
                <w:szCs w:val="24"/>
                <w:lang w:val="fr-CA"/>
              </w:rPr>
              <w:t>omeless youth</w:t>
            </w:r>
          </w:p>
          <w:p w:rsidR="008151FC" w:rsidRPr="00477559" w:rsidRDefault="00477559" w:rsidP="00477559">
            <w:pPr>
              <w:rPr>
                <w:rFonts w:ascii="Times New Roman" w:hAnsi="Times New Roman" w:cs="Times New Roman"/>
                <w:sz w:val="24"/>
                <w:szCs w:val="24"/>
              </w:rPr>
            </w:pPr>
            <w:r>
              <w:rPr>
                <w:rFonts w:ascii="Times New Roman" w:hAnsi="Times New Roman" w:cs="Times New Roman"/>
                <w:sz w:val="24"/>
                <w:szCs w:val="24"/>
              </w:rPr>
              <w:t>Must l</w:t>
            </w:r>
            <w:r w:rsidR="008151FC" w:rsidRPr="00477559">
              <w:rPr>
                <w:rFonts w:ascii="Times New Roman" w:hAnsi="Times New Roman" w:cs="Times New Roman"/>
                <w:sz w:val="24"/>
                <w:szCs w:val="24"/>
              </w:rPr>
              <w:t>ive in CSSS Jeanne Mance</w:t>
            </w:r>
            <w:r>
              <w:rPr>
                <w:rFonts w:ascii="Times New Roman" w:hAnsi="Times New Roman" w:cs="Times New Roman"/>
                <w:sz w:val="24"/>
                <w:szCs w:val="24"/>
              </w:rPr>
              <w:t xml:space="preserve"> territory</w:t>
            </w:r>
          </w:p>
        </w:tc>
        <w:tc>
          <w:tcPr>
            <w:tcW w:w="2977" w:type="dxa"/>
          </w:tcPr>
          <w:p w:rsidR="008151FC" w:rsidRPr="00477559" w:rsidRDefault="008151FC">
            <w:pPr>
              <w:rPr>
                <w:rFonts w:ascii="Times New Roman" w:hAnsi="Times New Roman" w:cs="Times New Roman"/>
                <w:sz w:val="24"/>
                <w:szCs w:val="24"/>
              </w:rPr>
            </w:pPr>
          </w:p>
        </w:tc>
      </w:tr>
      <w:tr w:rsidR="000F60C4" w:rsidRPr="000F60C4" w:rsidTr="00477559">
        <w:tc>
          <w:tcPr>
            <w:tcW w:w="3828" w:type="dxa"/>
          </w:tcPr>
          <w:p w:rsidR="00513006" w:rsidRPr="000F60C4" w:rsidRDefault="00513006" w:rsidP="00A445DC">
            <w:pPr>
              <w:rPr>
                <w:rFonts w:ascii="Times New Roman" w:hAnsi="Times New Roman" w:cs="Times New Roman"/>
                <w:b/>
                <w:sz w:val="24"/>
                <w:szCs w:val="24"/>
                <w:lang w:val="fr-CA"/>
              </w:rPr>
            </w:pPr>
            <w:r w:rsidRPr="000F60C4">
              <w:rPr>
                <w:rFonts w:ascii="Times New Roman" w:hAnsi="Times New Roman" w:cs="Times New Roman"/>
                <w:b/>
                <w:sz w:val="24"/>
                <w:szCs w:val="24"/>
                <w:lang w:val="fr-CA"/>
              </w:rPr>
              <w:t>Clinique dentaire Jim Lund</w:t>
            </w:r>
          </w:p>
          <w:p w:rsidR="00513006" w:rsidRPr="000F60C4" w:rsidRDefault="00513006" w:rsidP="00A445DC">
            <w:pPr>
              <w:rPr>
                <w:rFonts w:ascii="Times New Roman" w:hAnsi="Times New Roman" w:cs="Times New Roman"/>
                <w:sz w:val="24"/>
                <w:szCs w:val="24"/>
                <w:lang w:val="fr-CA"/>
              </w:rPr>
            </w:pPr>
            <w:r w:rsidRPr="000F60C4">
              <w:rPr>
                <w:rFonts w:ascii="Times New Roman" w:hAnsi="Times New Roman" w:cs="Times New Roman"/>
                <w:sz w:val="24"/>
                <w:szCs w:val="24"/>
                <w:lang w:val="fr-CA"/>
              </w:rPr>
              <w:t>606 rue de courcelle</w:t>
            </w:r>
          </w:p>
          <w:p w:rsidR="00513006" w:rsidRPr="000F60C4" w:rsidRDefault="00513006" w:rsidP="00A445DC">
            <w:pPr>
              <w:rPr>
                <w:rFonts w:ascii="Times New Roman" w:hAnsi="Times New Roman" w:cs="Times New Roman"/>
                <w:sz w:val="24"/>
                <w:szCs w:val="24"/>
                <w:lang w:val="fr-CA"/>
              </w:rPr>
            </w:pPr>
            <w:r w:rsidRPr="000F60C4">
              <w:rPr>
                <w:rFonts w:ascii="Times New Roman" w:hAnsi="Times New Roman" w:cs="Times New Roman"/>
                <w:sz w:val="24"/>
                <w:szCs w:val="24"/>
                <w:lang w:val="fr-CA"/>
              </w:rPr>
              <w:t>514-523-5288 x172</w:t>
            </w:r>
          </w:p>
          <w:p w:rsidR="00513006" w:rsidRPr="000F60C4" w:rsidRDefault="00513006" w:rsidP="00A445DC">
            <w:pPr>
              <w:rPr>
                <w:rFonts w:ascii="Times New Roman" w:hAnsi="Times New Roman" w:cs="Times New Roman"/>
                <w:sz w:val="24"/>
                <w:szCs w:val="24"/>
                <w:lang w:val="fr-CA"/>
              </w:rPr>
            </w:pPr>
            <w:r w:rsidRPr="000F60C4">
              <w:rPr>
                <w:rFonts w:ascii="Times New Roman" w:hAnsi="Times New Roman" w:cs="Times New Roman"/>
                <w:sz w:val="24"/>
                <w:szCs w:val="24"/>
                <w:lang w:val="fr-CA"/>
              </w:rPr>
              <w:t>Missionbonaccueil.com/fr/contenu/clinique-dentaire-jim-lund</w:t>
            </w:r>
          </w:p>
        </w:tc>
        <w:tc>
          <w:tcPr>
            <w:tcW w:w="4252" w:type="dxa"/>
          </w:tcPr>
          <w:p w:rsidR="00513006" w:rsidRPr="000F60C4" w:rsidRDefault="00513006" w:rsidP="00A445DC">
            <w:pPr>
              <w:rPr>
                <w:rFonts w:ascii="Times New Roman" w:hAnsi="Times New Roman" w:cs="Times New Roman"/>
                <w:sz w:val="24"/>
                <w:szCs w:val="24"/>
              </w:rPr>
            </w:pPr>
            <w:r w:rsidRPr="000F60C4">
              <w:rPr>
                <w:rFonts w:ascii="Times New Roman" w:hAnsi="Times New Roman" w:cs="Times New Roman"/>
                <w:sz w:val="24"/>
                <w:szCs w:val="24"/>
              </w:rPr>
              <w:t xml:space="preserve">Basic dental work only : </w:t>
            </w:r>
          </w:p>
          <w:p w:rsidR="00513006" w:rsidRPr="000F60C4" w:rsidRDefault="00513006" w:rsidP="00513006">
            <w:pPr>
              <w:pStyle w:val="ListParagraph"/>
              <w:numPr>
                <w:ilvl w:val="0"/>
                <w:numId w:val="8"/>
              </w:numPr>
              <w:rPr>
                <w:rFonts w:ascii="Times New Roman" w:hAnsi="Times New Roman" w:cs="Times New Roman"/>
                <w:sz w:val="24"/>
                <w:szCs w:val="24"/>
              </w:rPr>
            </w:pPr>
            <w:r w:rsidRPr="000F60C4">
              <w:rPr>
                <w:rFonts w:ascii="Times New Roman" w:hAnsi="Times New Roman" w:cs="Times New Roman"/>
                <w:sz w:val="24"/>
                <w:szCs w:val="24"/>
              </w:rPr>
              <w:t>full dental exam</w:t>
            </w:r>
          </w:p>
          <w:p w:rsidR="00513006" w:rsidRPr="000F60C4" w:rsidRDefault="00513006" w:rsidP="00513006">
            <w:pPr>
              <w:pStyle w:val="ListParagraph"/>
              <w:numPr>
                <w:ilvl w:val="0"/>
                <w:numId w:val="8"/>
              </w:numPr>
              <w:rPr>
                <w:rFonts w:ascii="Times New Roman" w:hAnsi="Times New Roman" w:cs="Times New Roman"/>
                <w:sz w:val="24"/>
                <w:szCs w:val="24"/>
              </w:rPr>
            </w:pPr>
            <w:r w:rsidRPr="000F60C4">
              <w:rPr>
                <w:rFonts w:ascii="Times New Roman" w:hAnsi="Times New Roman" w:cs="Times New Roman"/>
                <w:sz w:val="24"/>
                <w:szCs w:val="24"/>
              </w:rPr>
              <w:t>Cleaning</w:t>
            </w:r>
          </w:p>
          <w:p w:rsidR="00513006" w:rsidRPr="000F60C4" w:rsidRDefault="00513006" w:rsidP="00513006">
            <w:pPr>
              <w:pStyle w:val="ListParagraph"/>
              <w:numPr>
                <w:ilvl w:val="0"/>
                <w:numId w:val="8"/>
              </w:numPr>
              <w:rPr>
                <w:rFonts w:ascii="Times New Roman" w:hAnsi="Times New Roman" w:cs="Times New Roman"/>
                <w:sz w:val="24"/>
                <w:szCs w:val="24"/>
              </w:rPr>
            </w:pPr>
            <w:r w:rsidRPr="000F60C4">
              <w:rPr>
                <w:rFonts w:ascii="Times New Roman" w:hAnsi="Times New Roman" w:cs="Times New Roman"/>
                <w:sz w:val="24"/>
                <w:szCs w:val="24"/>
              </w:rPr>
              <w:t>Fillings</w:t>
            </w:r>
          </w:p>
          <w:p w:rsidR="00513006" w:rsidRPr="000F60C4" w:rsidRDefault="00513006" w:rsidP="00513006">
            <w:pPr>
              <w:pStyle w:val="ListParagraph"/>
              <w:numPr>
                <w:ilvl w:val="0"/>
                <w:numId w:val="8"/>
              </w:numPr>
              <w:rPr>
                <w:rFonts w:ascii="Times New Roman" w:hAnsi="Times New Roman" w:cs="Times New Roman"/>
                <w:sz w:val="24"/>
                <w:szCs w:val="24"/>
              </w:rPr>
            </w:pPr>
            <w:r w:rsidRPr="000F60C4">
              <w:rPr>
                <w:rFonts w:ascii="Times New Roman" w:hAnsi="Times New Roman" w:cs="Times New Roman"/>
                <w:sz w:val="24"/>
                <w:szCs w:val="24"/>
              </w:rPr>
              <w:t>Tooth extraction (simple)</w:t>
            </w:r>
          </w:p>
        </w:tc>
        <w:tc>
          <w:tcPr>
            <w:tcW w:w="3119" w:type="dxa"/>
          </w:tcPr>
          <w:p w:rsidR="00477559" w:rsidRDefault="00513006" w:rsidP="00A445DC">
            <w:pPr>
              <w:pStyle w:val="ListParagraph"/>
              <w:numPr>
                <w:ilvl w:val="0"/>
                <w:numId w:val="8"/>
              </w:numPr>
              <w:rPr>
                <w:rFonts w:ascii="Times New Roman" w:hAnsi="Times New Roman" w:cs="Times New Roman"/>
                <w:sz w:val="24"/>
                <w:szCs w:val="24"/>
              </w:rPr>
            </w:pPr>
            <w:r w:rsidRPr="00477559">
              <w:rPr>
                <w:rFonts w:ascii="Times New Roman" w:hAnsi="Times New Roman" w:cs="Times New Roman"/>
                <w:sz w:val="24"/>
                <w:szCs w:val="24"/>
              </w:rPr>
              <w:t>Must be referred  by organisation that works with homeless</w:t>
            </w:r>
          </w:p>
          <w:p w:rsidR="00513006" w:rsidRPr="00477559" w:rsidRDefault="00513006" w:rsidP="00A445DC">
            <w:pPr>
              <w:pStyle w:val="ListParagraph"/>
              <w:numPr>
                <w:ilvl w:val="0"/>
                <w:numId w:val="8"/>
              </w:numPr>
              <w:rPr>
                <w:rFonts w:ascii="Times New Roman" w:hAnsi="Times New Roman" w:cs="Times New Roman"/>
                <w:sz w:val="24"/>
                <w:szCs w:val="24"/>
              </w:rPr>
            </w:pPr>
            <w:r w:rsidRPr="00477559">
              <w:rPr>
                <w:rFonts w:ascii="Times New Roman" w:hAnsi="Times New Roman" w:cs="Times New Roman"/>
                <w:sz w:val="24"/>
                <w:szCs w:val="24"/>
              </w:rPr>
              <w:t>Open file at Welcome Hall Mission (by calling 514-937-9317)</w:t>
            </w:r>
          </w:p>
        </w:tc>
        <w:tc>
          <w:tcPr>
            <w:tcW w:w="2977" w:type="dxa"/>
          </w:tcPr>
          <w:p w:rsidR="00513006" w:rsidRPr="000F60C4" w:rsidRDefault="000F60C4" w:rsidP="00A445DC">
            <w:pPr>
              <w:rPr>
                <w:rFonts w:ascii="Times New Roman" w:hAnsi="Times New Roman" w:cs="Times New Roman"/>
                <w:sz w:val="24"/>
                <w:szCs w:val="24"/>
              </w:rPr>
            </w:pPr>
            <w:r w:rsidRPr="000F60C4">
              <w:rPr>
                <w:rFonts w:ascii="Times New Roman" w:hAnsi="Times New Roman" w:cs="Times New Roman"/>
                <w:sz w:val="24"/>
                <w:szCs w:val="24"/>
              </w:rPr>
              <w:t>-</w:t>
            </w:r>
            <w:r w:rsidR="00513006" w:rsidRPr="000F60C4">
              <w:rPr>
                <w:rFonts w:ascii="Times New Roman" w:hAnsi="Times New Roman" w:cs="Times New Roman"/>
                <w:sz w:val="24"/>
                <w:szCs w:val="24"/>
              </w:rPr>
              <w:t>Note 4 month wait list</w:t>
            </w:r>
          </w:p>
          <w:p w:rsidR="000F60C4" w:rsidRPr="000F60C4" w:rsidRDefault="000F60C4" w:rsidP="000F60C4">
            <w:pPr>
              <w:rPr>
                <w:rFonts w:ascii="Times New Roman" w:hAnsi="Times New Roman" w:cs="Times New Roman"/>
                <w:sz w:val="24"/>
                <w:szCs w:val="24"/>
              </w:rPr>
            </w:pPr>
            <w:r w:rsidRPr="000F60C4">
              <w:rPr>
                <w:rFonts w:ascii="Times New Roman" w:hAnsi="Times New Roman" w:cs="Times New Roman"/>
                <w:b/>
                <w:sz w:val="24"/>
                <w:szCs w:val="24"/>
              </w:rPr>
              <w:t>-Cost</w:t>
            </w:r>
            <w:r w:rsidRPr="000F60C4">
              <w:rPr>
                <w:rFonts w:ascii="Times New Roman" w:hAnsi="Times New Roman" w:cs="Times New Roman"/>
                <w:sz w:val="24"/>
                <w:szCs w:val="24"/>
              </w:rPr>
              <w:t>: Provides dental care at low or no cost</w:t>
            </w:r>
          </w:p>
        </w:tc>
      </w:tr>
      <w:tr w:rsidR="000F60C4" w:rsidRPr="000F60C4" w:rsidTr="00477559">
        <w:tc>
          <w:tcPr>
            <w:tcW w:w="3828" w:type="dxa"/>
          </w:tcPr>
          <w:p w:rsidR="00513006" w:rsidRPr="000F60C4" w:rsidRDefault="00513006" w:rsidP="00A445DC">
            <w:pPr>
              <w:rPr>
                <w:rFonts w:ascii="Times New Roman" w:hAnsi="Times New Roman" w:cs="Times New Roman"/>
                <w:b/>
                <w:sz w:val="24"/>
                <w:szCs w:val="24"/>
                <w:lang w:val="fr-CA"/>
              </w:rPr>
            </w:pPr>
            <w:r w:rsidRPr="000F60C4">
              <w:rPr>
                <w:rFonts w:ascii="Times New Roman" w:hAnsi="Times New Roman" w:cs="Times New Roman"/>
                <w:b/>
                <w:sz w:val="24"/>
                <w:szCs w:val="24"/>
                <w:lang w:val="fr-CA"/>
              </w:rPr>
              <w:t>Programme B Bouche</w:t>
            </w:r>
          </w:p>
          <w:p w:rsidR="00513006" w:rsidRPr="00561064" w:rsidRDefault="00513006" w:rsidP="00A445DC">
            <w:pPr>
              <w:rPr>
                <w:rFonts w:ascii="Times New Roman" w:hAnsi="Times New Roman" w:cs="Times New Roman"/>
                <w:sz w:val="24"/>
                <w:szCs w:val="24"/>
                <w:lang w:val="fr-CA"/>
              </w:rPr>
            </w:pPr>
            <w:r w:rsidRPr="00561064">
              <w:rPr>
                <w:rFonts w:ascii="Times New Roman" w:hAnsi="Times New Roman" w:cs="Times New Roman"/>
                <w:sz w:val="24"/>
                <w:szCs w:val="24"/>
                <w:lang w:val="fr-CA"/>
              </w:rPr>
              <w:t>Tel. 514 875-2266</w:t>
            </w:r>
          </w:p>
          <w:p w:rsidR="00513006" w:rsidRPr="000F60C4" w:rsidRDefault="00513006" w:rsidP="00A445DC">
            <w:pPr>
              <w:rPr>
                <w:rFonts w:ascii="Times New Roman" w:hAnsi="Times New Roman" w:cs="Times New Roman"/>
                <w:b/>
                <w:sz w:val="24"/>
                <w:szCs w:val="24"/>
                <w:lang w:val="fr-CA"/>
              </w:rPr>
            </w:pPr>
            <w:r w:rsidRPr="000F60C4">
              <w:rPr>
                <w:rFonts w:ascii="Times New Roman" w:hAnsi="Times New Roman" w:cs="Times New Roman"/>
                <w:sz w:val="24"/>
                <w:szCs w:val="24"/>
                <w:lang w:val="fr-CA"/>
              </w:rPr>
              <w:t>http://www.projetboucheb.ca/#</w:t>
            </w:r>
          </w:p>
        </w:tc>
        <w:tc>
          <w:tcPr>
            <w:tcW w:w="4252" w:type="dxa"/>
          </w:tcPr>
          <w:p w:rsidR="00513006" w:rsidRPr="004733EF" w:rsidRDefault="004733EF" w:rsidP="00A445DC">
            <w:pPr>
              <w:rPr>
                <w:rFonts w:ascii="Times New Roman" w:hAnsi="Times New Roman" w:cs="Times New Roman"/>
                <w:sz w:val="24"/>
                <w:szCs w:val="24"/>
                <w:shd w:val="clear" w:color="auto" w:fill="FFFFFF"/>
              </w:rPr>
            </w:pPr>
            <w:r w:rsidRPr="004733EF">
              <w:rPr>
                <w:rFonts w:ascii="Times New Roman" w:hAnsi="Times New Roman" w:cs="Times New Roman"/>
                <w:sz w:val="24"/>
                <w:szCs w:val="24"/>
                <w:shd w:val="clear" w:color="auto" w:fill="FFFFFF"/>
              </w:rPr>
              <w:t>Emergency dental services to those without coverage.</w:t>
            </w:r>
          </w:p>
          <w:p w:rsidR="004733EF" w:rsidRPr="004733EF" w:rsidRDefault="004733EF" w:rsidP="00A445DC">
            <w:pPr>
              <w:rPr>
                <w:rFonts w:ascii="Times New Roman" w:hAnsi="Times New Roman" w:cs="Times New Roman"/>
                <w:sz w:val="24"/>
                <w:szCs w:val="24"/>
                <w:shd w:val="clear" w:color="auto" w:fill="FFFFFF"/>
              </w:rPr>
            </w:pPr>
          </w:p>
          <w:p w:rsidR="004733EF" w:rsidRPr="004733EF" w:rsidRDefault="004733EF" w:rsidP="00A445DC">
            <w:pPr>
              <w:rPr>
                <w:rFonts w:ascii="Times New Roman" w:hAnsi="Times New Roman" w:cs="Times New Roman"/>
                <w:sz w:val="24"/>
                <w:szCs w:val="24"/>
              </w:rPr>
            </w:pPr>
            <w:r w:rsidRPr="004733EF">
              <w:rPr>
                <w:rFonts w:ascii="Times New Roman" w:hAnsi="Times New Roman" w:cs="Times New Roman"/>
                <w:sz w:val="24"/>
                <w:szCs w:val="24"/>
                <w:shd w:val="clear" w:color="auto" w:fill="FFFFFF"/>
              </w:rPr>
              <w:t>Note prosthesis are not covered by this program</w:t>
            </w:r>
          </w:p>
        </w:tc>
        <w:tc>
          <w:tcPr>
            <w:tcW w:w="3119" w:type="dxa"/>
          </w:tcPr>
          <w:p w:rsidR="00513006" w:rsidRPr="000F60C4" w:rsidRDefault="00513006" w:rsidP="00513006">
            <w:pPr>
              <w:rPr>
                <w:rFonts w:ascii="Times New Roman" w:hAnsi="Times New Roman" w:cs="Times New Roman"/>
                <w:sz w:val="24"/>
                <w:szCs w:val="24"/>
                <w:lang w:val="fr-CA"/>
              </w:rPr>
            </w:pPr>
            <w:r w:rsidRPr="000F60C4">
              <w:rPr>
                <w:rFonts w:ascii="Times New Roman" w:hAnsi="Times New Roman" w:cs="Times New Roman"/>
                <w:sz w:val="24"/>
                <w:szCs w:val="24"/>
                <w:lang w:val="fr-CA"/>
              </w:rPr>
              <w:t>Application forms</w:t>
            </w:r>
          </w:p>
          <w:p w:rsidR="00513006" w:rsidRPr="000F60C4" w:rsidRDefault="00513006" w:rsidP="00513006">
            <w:pPr>
              <w:pStyle w:val="ListParagraph"/>
              <w:numPr>
                <w:ilvl w:val="0"/>
                <w:numId w:val="9"/>
              </w:numPr>
              <w:rPr>
                <w:rFonts w:ascii="Times New Roman" w:hAnsi="Times New Roman" w:cs="Times New Roman"/>
                <w:sz w:val="24"/>
                <w:szCs w:val="24"/>
                <w:lang w:val="fr-CA"/>
              </w:rPr>
            </w:pPr>
            <w:r w:rsidRPr="000F60C4">
              <w:rPr>
                <w:rFonts w:ascii="Times New Roman" w:hAnsi="Times New Roman" w:cs="Times New Roman"/>
                <w:sz w:val="24"/>
                <w:szCs w:val="24"/>
                <w:lang w:val="fr-CA"/>
              </w:rPr>
              <w:t>Demande de soins</w:t>
            </w:r>
          </w:p>
          <w:p w:rsidR="00513006" w:rsidRPr="000F60C4" w:rsidRDefault="00513006" w:rsidP="00513006">
            <w:pPr>
              <w:pStyle w:val="ListParagraph"/>
              <w:numPr>
                <w:ilvl w:val="0"/>
                <w:numId w:val="9"/>
              </w:numPr>
              <w:rPr>
                <w:rFonts w:ascii="Times New Roman" w:hAnsi="Times New Roman" w:cs="Times New Roman"/>
                <w:sz w:val="24"/>
                <w:szCs w:val="24"/>
                <w:lang w:val="fr-CA"/>
              </w:rPr>
            </w:pPr>
            <w:r w:rsidRPr="000F60C4">
              <w:rPr>
                <w:rFonts w:ascii="Times New Roman" w:hAnsi="Times New Roman" w:cs="Times New Roman"/>
                <w:sz w:val="24"/>
                <w:szCs w:val="24"/>
                <w:lang w:val="fr-CA"/>
              </w:rPr>
              <w:t xml:space="preserve">Organisme (informatif) </w:t>
            </w:r>
          </w:p>
          <w:p w:rsidR="00513006" w:rsidRPr="000F60C4" w:rsidRDefault="00513006" w:rsidP="00513006">
            <w:pPr>
              <w:pStyle w:val="ListParagraph"/>
              <w:numPr>
                <w:ilvl w:val="0"/>
                <w:numId w:val="9"/>
              </w:numPr>
              <w:rPr>
                <w:rFonts w:ascii="Times New Roman" w:hAnsi="Times New Roman" w:cs="Times New Roman"/>
                <w:sz w:val="24"/>
                <w:szCs w:val="24"/>
                <w:lang w:val="fr-CA"/>
              </w:rPr>
            </w:pPr>
            <w:r w:rsidRPr="000F60C4">
              <w:rPr>
                <w:rFonts w:ascii="Times New Roman" w:hAnsi="Times New Roman" w:cs="Times New Roman"/>
                <w:sz w:val="24"/>
                <w:szCs w:val="24"/>
                <w:lang w:val="fr-CA"/>
              </w:rPr>
              <w:t>Dentiste (patient) formulaire d’acceptation et d’engagement</w:t>
            </w:r>
          </w:p>
          <w:p w:rsidR="004733EF" w:rsidRDefault="00513006" w:rsidP="004733EF">
            <w:pPr>
              <w:rPr>
                <w:rFonts w:ascii="Times New Roman" w:hAnsi="Times New Roman" w:cs="Times New Roman"/>
                <w:sz w:val="24"/>
                <w:szCs w:val="24"/>
                <w:lang w:val="fr-CA"/>
              </w:rPr>
            </w:pPr>
            <w:r w:rsidRPr="000F60C4">
              <w:rPr>
                <w:rFonts w:ascii="Times New Roman" w:hAnsi="Times New Roman" w:cs="Times New Roman"/>
                <w:sz w:val="24"/>
                <w:szCs w:val="24"/>
                <w:lang w:val="fr-CA"/>
              </w:rPr>
              <w:t xml:space="preserve">Letter of support </w:t>
            </w:r>
          </w:p>
          <w:p w:rsidR="00561064" w:rsidRDefault="00561064" w:rsidP="004733EF">
            <w:pPr>
              <w:rPr>
                <w:rFonts w:ascii="Times New Roman" w:hAnsi="Times New Roman" w:cs="Times New Roman"/>
                <w:sz w:val="24"/>
                <w:szCs w:val="24"/>
                <w:lang w:val="fr-CA"/>
              </w:rPr>
            </w:pPr>
          </w:p>
          <w:p w:rsidR="00C3305F" w:rsidRDefault="00C3305F" w:rsidP="004733EF">
            <w:pPr>
              <w:rPr>
                <w:rFonts w:ascii="Times New Roman" w:hAnsi="Times New Roman" w:cs="Times New Roman"/>
                <w:sz w:val="24"/>
                <w:szCs w:val="24"/>
                <w:lang w:val="fr-CA"/>
              </w:rPr>
            </w:pPr>
          </w:p>
          <w:p w:rsidR="00C3305F" w:rsidRDefault="00C3305F" w:rsidP="004733EF">
            <w:pPr>
              <w:rPr>
                <w:rFonts w:ascii="Times New Roman" w:hAnsi="Times New Roman" w:cs="Times New Roman"/>
                <w:sz w:val="24"/>
                <w:szCs w:val="24"/>
                <w:lang w:val="fr-CA"/>
              </w:rPr>
            </w:pPr>
          </w:p>
          <w:p w:rsidR="00C3305F" w:rsidRDefault="00C3305F" w:rsidP="004733EF">
            <w:pPr>
              <w:rPr>
                <w:rFonts w:ascii="Times New Roman" w:hAnsi="Times New Roman" w:cs="Times New Roman"/>
                <w:sz w:val="24"/>
                <w:szCs w:val="24"/>
                <w:lang w:val="fr-CA"/>
              </w:rPr>
            </w:pPr>
          </w:p>
          <w:p w:rsidR="00C3305F" w:rsidRPr="000F60C4" w:rsidRDefault="00C3305F" w:rsidP="004733EF">
            <w:pPr>
              <w:rPr>
                <w:rFonts w:ascii="Times New Roman" w:hAnsi="Times New Roman" w:cs="Times New Roman"/>
                <w:sz w:val="24"/>
                <w:szCs w:val="24"/>
                <w:lang w:val="fr-CA"/>
              </w:rPr>
            </w:pPr>
          </w:p>
        </w:tc>
        <w:tc>
          <w:tcPr>
            <w:tcW w:w="2977" w:type="dxa"/>
          </w:tcPr>
          <w:p w:rsidR="00513006" w:rsidRPr="000F60C4" w:rsidRDefault="00513006" w:rsidP="00A445DC">
            <w:pPr>
              <w:rPr>
                <w:rFonts w:ascii="Times New Roman" w:hAnsi="Times New Roman" w:cs="Times New Roman"/>
                <w:sz w:val="24"/>
                <w:szCs w:val="24"/>
                <w:lang w:val="fr-CA"/>
              </w:rPr>
            </w:pPr>
          </w:p>
        </w:tc>
      </w:tr>
      <w:tr w:rsidR="004733EF" w:rsidRPr="000F60C4" w:rsidTr="000D62A8">
        <w:tc>
          <w:tcPr>
            <w:tcW w:w="14176" w:type="dxa"/>
            <w:gridSpan w:val="4"/>
          </w:tcPr>
          <w:p w:rsidR="004733EF" w:rsidRPr="004733EF" w:rsidRDefault="004733EF" w:rsidP="004733EF">
            <w:pPr>
              <w:jc w:val="center"/>
              <w:rPr>
                <w:rFonts w:ascii="Times New Roman" w:hAnsi="Times New Roman" w:cs="Times New Roman"/>
                <w:b/>
                <w:sz w:val="30"/>
                <w:szCs w:val="30"/>
              </w:rPr>
            </w:pPr>
            <w:r>
              <w:rPr>
                <w:rFonts w:ascii="Times New Roman" w:hAnsi="Times New Roman" w:cs="Times New Roman"/>
                <w:b/>
                <w:sz w:val="30"/>
                <w:szCs w:val="30"/>
              </w:rPr>
              <w:lastRenderedPageBreak/>
              <w:t xml:space="preserve">Student </w:t>
            </w:r>
            <w:r w:rsidRPr="004733EF">
              <w:rPr>
                <w:rFonts w:ascii="Times New Roman" w:hAnsi="Times New Roman" w:cs="Times New Roman"/>
                <w:b/>
                <w:sz w:val="30"/>
                <w:szCs w:val="30"/>
              </w:rPr>
              <w:t>Dental Clinics</w:t>
            </w:r>
          </w:p>
        </w:tc>
      </w:tr>
      <w:tr w:rsidR="000F60C4" w:rsidRPr="00A77812" w:rsidTr="00477559">
        <w:tc>
          <w:tcPr>
            <w:tcW w:w="3828" w:type="dxa"/>
          </w:tcPr>
          <w:p w:rsidR="00513006" w:rsidRPr="000F60C4" w:rsidRDefault="00513006">
            <w:pPr>
              <w:rPr>
                <w:rFonts w:ascii="Times New Roman" w:hAnsi="Times New Roman" w:cs="Times New Roman"/>
                <w:b/>
                <w:sz w:val="24"/>
                <w:szCs w:val="24"/>
                <w:lang w:val="fr-CA"/>
              </w:rPr>
            </w:pPr>
            <w:r w:rsidRPr="000F60C4">
              <w:rPr>
                <w:rFonts w:ascii="Times New Roman" w:hAnsi="Times New Roman" w:cs="Times New Roman"/>
                <w:b/>
                <w:sz w:val="24"/>
                <w:szCs w:val="24"/>
                <w:lang w:val="fr-CA"/>
              </w:rPr>
              <w:t>Clinique dentaire de l’université de Montréal</w:t>
            </w:r>
          </w:p>
          <w:p w:rsidR="00513006" w:rsidRPr="000F60C4" w:rsidRDefault="00513006">
            <w:pPr>
              <w:rPr>
                <w:rFonts w:ascii="Times New Roman" w:hAnsi="Times New Roman" w:cs="Times New Roman"/>
                <w:sz w:val="24"/>
                <w:szCs w:val="24"/>
                <w:lang w:val="fr-CA"/>
              </w:rPr>
            </w:pPr>
            <w:r w:rsidRPr="000F60C4">
              <w:rPr>
                <w:rFonts w:ascii="Times New Roman" w:hAnsi="Times New Roman" w:cs="Times New Roman"/>
                <w:sz w:val="24"/>
                <w:szCs w:val="24"/>
                <w:lang w:val="fr-CA"/>
              </w:rPr>
              <w:t>514-943-6750</w:t>
            </w:r>
          </w:p>
          <w:p w:rsidR="000F60C4" w:rsidRPr="000F60C4" w:rsidRDefault="000F60C4" w:rsidP="000F60C4">
            <w:pPr>
              <w:rPr>
                <w:rFonts w:ascii="Times New Roman" w:hAnsi="Times New Roman" w:cs="Times New Roman"/>
                <w:sz w:val="24"/>
                <w:szCs w:val="24"/>
                <w:lang w:val="fr-CA"/>
              </w:rPr>
            </w:pPr>
            <w:r w:rsidRPr="000F60C4">
              <w:rPr>
                <w:rFonts w:ascii="Times New Roman" w:hAnsi="Times New Roman" w:cs="Times New Roman"/>
                <w:sz w:val="24"/>
                <w:szCs w:val="24"/>
                <w:lang w:val="fr-CA"/>
              </w:rPr>
              <w:t>C.P. 6128, succ. Centre-ville</w:t>
            </w:r>
          </w:p>
          <w:p w:rsidR="000F60C4" w:rsidRPr="000F60C4" w:rsidRDefault="000F60C4">
            <w:pPr>
              <w:rPr>
                <w:rFonts w:ascii="Times New Roman" w:hAnsi="Times New Roman" w:cs="Times New Roman"/>
                <w:sz w:val="24"/>
                <w:szCs w:val="24"/>
                <w:lang w:val="fr-CA"/>
              </w:rPr>
            </w:pPr>
            <w:r w:rsidRPr="000F60C4">
              <w:rPr>
                <w:rFonts w:ascii="Times New Roman" w:hAnsi="Times New Roman" w:cs="Times New Roman"/>
                <w:sz w:val="24"/>
                <w:szCs w:val="24"/>
                <w:lang w:val="fr-CA"/>
              </w:rPr>
              <w:t>Montréal (Québec)  H3C 3J7</w:t>
            </w:r>
          </w:p>
          <w:p w:rsidR="000F60C4" w:rsidRDefault="00B3794A">
            <w:pPr>
              <w:rPr>
                <w:rFonts w:ascii="Times New Roman" w:hAnsi="Times New Roman" w:cs="Times New Roman"/>
                <w:sz w:val="24"/>
                <w:szCs w:val="24"/>
                <w:lang w:val="fr-CA"/>
              </w:rPr>
            </w:pPr>
            <w:hyperlink r:id="rId7" w:history="1">
              <w:r w:rsidR="00E66742" w:rsidRPr="004578F3">
                <w:rPr>
                  <w:rStyle w:val="Hyperlink"/>
                  <w:rFonts w:ascii="Times New Roman" w:hAnsi="Times New Roman" w:cs="Times New Roman"/>
                  <w:sz w:val="24"/>
                  <w:szCs w:val="24"/>
                  <w:lang w:val="fr-CA"/>
                </w:rPr>
                <w:t>http://www.medent.umontreal.ca/fr/clinique-dentaire/</w:t>
              </w:r>
            </w:hyperlink>
          </w:p>
          <w:p w:rsidR="00E66742" w:rsidRPr="000F60C4" w:rsidRDefault="00E66742">
            <w:pPr>
              <w:rPr>
                <w:rFonts w:ascii="Times New Roman" w:hAnsi="Times New Roman" w:cs="Times New Roman"/>
                <w:b/>
                <w:sz w:val="24"/>
                <w:szCs w:val="24"/>
                <w:lang w:val="fr-CA"/>
              </w:rPr>
            </w:pPr>
          </w:p>
        </w:tc>
        <w:tc>
          <w:tcPr>
            <w:tcW w:w="4252" w:type="dxa"/>
          </w:tcPr>
          <w:p w:rsidR="00477559"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Primary Preventative Care</w:t>
            </w:r>
          </w:p>
          <w:p w:rsidR="00477559" w:rsidRPr="00477559" w:rsidRDefault="00477559" w:rsidP="00477559">
            <w:pPr>
              <w:pStyle w:val="ListParagraph"/>
              <w:numPr>
                <w:ilvl w:val="0"/>
                <w:numId w:val="14"/>
              </w:numPr>
              <w:rPr>
                <w:rFonts w:ascii="Times New Roman" w:hAnsi="Times New Roman" w:cs="Times New Roman"/>
                <w:sz w:val="24"/>
                <w:szCs w:val="24"/>
                <w:lang w:val="fr-CA"/>
              </w:rPr>
            </w:pPr>
            <w:r w:rsidRPr="00477559">
              <w:rPr>
                <w:rFonts w:ascii="Times New Roman" w:hAnsi="Times New Roman" w:cs="Times New Roman"/>
                <w:sz w:val="24"/>
                <w:szCs w:val="24"/>
                <w:lang w:val="fr-CA"/>
              </w:rPr>
              <w:t>Education, prevention, nutrition, hygiene, etc.</w:t>
            </w:r>
          </w:p>
          <w:p w:rsidR="00477559"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Periodontology</w:t>
            </w:r>
          </w:p>
          <w:p w:rsidR="00477559" w:rsidRPr="00477559" w:rsidRDefault="00477559" w:rsidP="00477559">
            <w:pPr>
              <w:pStyle w:val="ListParagraph"/>
              <w:numPr>
                <w:ilvl w:val="0"/>
                <w:numId w:val="14"/>
              </w:numPr>
              <w:rPr>
                <w:rFonts w:ascii="Times New Roman" w:hAnsi="Times New Roman" w:cs="Times New Roman"/>
                <w:sz w:val="24"/>
                <w:szCs w:val="24"/>
              </w:rPr>
            </w:pPr>
            <w:r w:rsidRPr="00477559">
              <w:rPr>
                <w:rFonts w:ascii="Times New Roman" w:hAnsi="Times New Roman" w:cs="Times New Roman"/>
                <w:sz w:val="24"/>
                <w:szCs w:val="24"/>
              </w:rPr>
              <w:t>Treatment of diseases of the gums and supporting bone</w:t>
            </w:r>
          </w:p>
          <w:p w:rsidR="00477559"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Pediatric Dentistry</w:t>
            </w:r>
          </w:p>
          <w:p w:rsidR="00477559" w:rsidRPr="00477559" w:rsidRDefault="00477559" w:rsidP="00477559">
            <w:pPr>
              <w:pStyle w:val="ListParagraph"/>
              <w:numPr>
                <w:ilvl w:val="0"/>
                <w:numId w:val="14"/>
              </w:numPr>
              <w:rPr>
                <w:rFonts w:ascii="Times New Roman" w:hAnsi="Times New Roman" w:cs="Times New Roman"/>
                <w:sz w:val="24"/>
                <w:szCs w:val="24"/>
              </w:rPr>
            </w:pPr>
            <w:r w:rsidRPr="00477559">
              <w:rPr>
                <w:rFonts w:ascii="Times New Roman" w:hAnsi="Times New Roman" w:cs="Times New Roman"/>
                <w:sz w:val="24"/>
                <w:szCs w:val="24"/>
              </w:rPr>
              <w:t>Fillings, minor and preventative orthodontia</w:t>
            </w:r>
          </w:p>
          <w:p w:rsidR="00477559"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Operative Dentistry</w:t>
            </w:r>
          </w:p>
          <w:p w:rsidR="00477559" w:rsidRPr="00477559" w:rsidRDefault="00477559" w:rsidP="00477559">
            <w:pPr>
              <w:pStyle w:val="ListParagraph"/>
              <w:numPr>
                <w:ilvl w:val="0"/>
                <w:numId w:val="14"/>
              </w:numPr>
              <w:rPr>
                <w:rFonts w:ascii="Times New Roman" w:hAnsi="Times New Roman" w:cs="Times New Roman"/>
                <w:sz w:val="24"/>
                <w:szCs w:val="24"/>
              </w:rPr>
            </w:pPr>
            <w:r w:rsidRPr="00477559">
              <w:rPr>
                <w:rFonts w:ascii="Times New Roman" w:hAnsi="Times New Roman" w:cs="Times New Roman"/>
                <w:sz w:val="24"/>
                <w:szCs w:val="24"/>
              </w:rPr>
              <w:t>Fillings, i</w:t>
            </w:r>
            <w:r>
              <w:rPr>
                <w:rFonts w:ascii="Times New Roman" w:hAnsi="Times New Roman" w:cs="Times New Roman"/>
                <w:sz w:val="24"/>
                <w:szCs w:val="24"/>
              </w:rPr>
              <w:t>nlays, veneers, bleaching, etc</w:t>
            </w:r>
          </w:p>
          <w:p w:rsidR="00477559"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Endodontology</w:t>
            </w:r>
          </w:p>
          <w:p w:rsidR="00477559" w:rsidRPr="00477559" w:rsidRDefault="00477559" w:rsidP="00477559">
            <w:pPr>
              <w:pStyle w:val="ListParagraph"/>
              <w:numPr>
                <w:ilvl w:val="0"/>
                <w:numId w:val="14"/>
              </w:numPr>
              <w:rPr>
                <w:rFonts w:ascii="Times New Roman" w:hAnsi="Times New Roman" w:cs="Times New Roman"/>
                <w:sz w:val="24"/>
                <w:szCs w:val="24"/>
              </w:rPr>
            </w:pPr>
            <w:r w:rsidRPr="00477559">
              <w:rPr>
                <w:rFonts w:ascii="Times New Roman" w:hAnsi="Times New Roman" w:cs="Times New Roman"/>
                <w:sz w:val="24"/>
                <w:szCs w:val="24"/>
              </w:rPr>
              <w:t>Root canals</w:t>
            </w:r>
          </w:p>
          <w:p w:rsidR="00477559"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Prosthodontics</w:t>
            </w:r>
          </w:p>
          <w:p w:rsidR="00477559" w:rsidRDefault="00477559" w:rsidP="00477559">
            <w:pPr>
              <w:pStyle w:val="ListParagraph"/>
              <w:numPr>
                <w:ilvl w:val="0"/>
                <w:numId w:val="14"/>
              </w:numPr>
              <w:rPr>
                <w:rFonts w:ascii="Times New Roman" w:hAnsi="Times New Roman" w:cs="Times New Roman"/>
                <w:sz w:val="24"/>
                <w:szCs w:val="24"/>
              </w:rPr>
            </w:pPr>
            <w:r w:rsidRPr="00477559">
              <w:rPr>
                <w:rFonts w:ascii="Times New Roman" w:hAnsi="Times New Roman" w:cs="Times New Roman"/>
                <w:sz w:val="24"/>
                <w:szCs w:val="24"/>
              </w:rPr>
              <w:t>Fixed partial dentures: bridge, crown</w:t>
            </w:r>
          </w:p>
          <w:p w:rsidR="00477559" w:rsidRDefault="00477559" w:rsidP="00477559">
            <w:pPr>
              <w:pStyle w:val="ListParagraph"/>
              <w:numPr>
                <w:ilvl w:val="0"/>
                <w:numId w:val="14"/>
              </w:numPr>
              <w:rPr>
                <w:rFonts w:ascii="Times New Roman" w:hAnsi="Times New Roman" w:cs="Times New Roman"/>
                <w:sz w:val="24"/>
                <w:szCs w:val="24"/>
              </w:rPr>
            </w:pPr>
            <w:r w:rsidRPr="00477559">
              <w:rPr>
                <w:rFonts w:ascii="Times New Roman" w:hAnsi="Times New Roman" w:cs="Times New Roman"/>
                <w:sz w:val="24"/>
                <w:szCs w:val="24"/>
              </w:rPr>
              <w:t>Removable dentures: complete or partial</w:t>
            </w:r>
          </w:p>
          <w:p w:rsidR="00477559" w:rsidRPr="00477559" w:rsidRDefault="00477559" w:rsidP="00477559">
            <w:pPr>
              <w:pStyle w:val="ListParagraph"/>
              <w:numPr>
                <w:ilvl w:val="0"/>
                <w:numId w:val="14"/>
              </w:numPr>
              <w:rPr>
                <w:rFonts w:ascii="Times New Roman" w:hAnsi="Times New Roman" w:cs="Times New Roman"/>
                <w:sz w:val="24"/>
                <w:szCs w:val="24"/>
              </w:rPr>
            </w:pPr>
            <w:r w:rsidRPr="00477559">
              <w:rPr>
                <w:rFonts w:ascii="Times New Roman" w:hAnsi="Times New Roman" w:cs="Times New Roman"/>
                <w:sz w:val="24"/>
                <w:szCs w:val="24"/>
              </w:rPr>
              <w:t>Implant retained dentures</w:t>
            </w:r>
          </w:p>
          <w:p w:rsidR="00477559"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Radiology / Diagnostic</w:t>
            </w:r>
          </w:p>
          <w:p w:rsidR="00477559"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Surgery</w:t>
            </w:r>
          </w:p>
          <w:p w:rsidR="00477559" w:rsidRPr="00477559" w:rsidRDefault="00477559" w:rsidP="00477559">
            <w:pPr>
              <w:pStyle w:val="ListParagraph"/>
              <w:numPr>
                <w:ilvl w:val="0"/>
                <w:numId w:val="15"/>
              </w:numPr>
              <w:rPr>
                <w:rFonts w:ascii="Times New Roman" w:hAnsi="Times New Roman" w:cs="Times New Roman"/>
                <w:sz w:val="24"/>
                <w:szCs w:val="24"/>
              </w:rPr>
            </w:pPr>
            <w:r w:rsidRPr="00477559">
              <w:rPr>
                <w:rFonts w:ascii="Times New Roman" w:hAnsi="Times New Roman" w:cs="Times New Roman"/>
                <w:sz w:val="24"/>
                <w:szCs w:val="24"/>
              </w:rPr>
              <w:t>Extraction, implantology</w:t>
            </w:r>
          </w:p>
          <w:p w:rsidR="00513006" w:rsidRPr="00477559" w:rsidRDefault="00477559" w:rsidP="00477559">
            <w:pPr>
              <w:rPr>
                <w:rFonts w:ascii="Times New Roman" w:hAnsi="Times New Roman" w:cs="Times New Roman"/>
                <w:b/>
                <w:sz w:val="24"/>
                <w:szCs w:val="24"/>
              </w:rPr>
            </w:pPr>
            <w:r w:rsidRPr="00477559">
              <w:rPr>
                <w:rFonts w:ascii="Times New Roman" w:hAnsi="Times New Roman" w:cs="Times New Roman"/>
                <w:b/>
                <w:sz w:val="24"/>
                <w:szCs w:val="24"/>
              </w:rPr>
              <w:t>Emergency</w:t>
            </w:r>
          </w:p>
          <w:p w:rsidR="00477559" w:rsidRDefault="00477559" w:rsidP="00B857D5">
            <w:pPr>
              <w:contextualSpacing/>
              <w:rPr>
                <w:rFonts w:ascii="Times New Roman" w:hAnsi="Times New Roman" w:cs="Times New Roman"/>
                <w:sz w:val="24"/>
                <w:szCs w:val="24"/>
                <w:u w:val="single"/>
                <w:lang w:val="fr-CA"/>
              </w:rPr>
            </w:pPr>
          </w:p>
          <w:p w:rsidR="00513006" w:rsidRPr="00477559" w:rsidRDefault="00513006" w:rsidP="00B857D5">
            <w:pPr>
              <w:contextualSpacing/>
              <w:rPr>
                <w:rFonts w:ascii="Times New Roman" w:hAnsi="Times New Roman" w:cs="Times New Roman"/>
                <w:b/>
                <w:sz w:val="24"/>
                <w:szCs w:val="24"/>
                <w:u w:val="single"/>
                <w:lang w:val="fr-CA"/>
              </w:rPr>
            </w:pPr>
            <w:r w:rsidRPr="00477559">
              <w:rPr>
                <w:rFonts w:ascii="Times New Roman" w:hAnsi="Times New Roman" w:cs="Times New Roman"/>
                <w:b/>
                <w:sz w:val="24"/>
                <w:szCs w:val="24"/>
                <w:u w:val="single"/>
                <w:lang w:val="fr-CA"/>
              </w:rPr>
              <w:t>Seeking patients with :</w:t>
            </w:r>
          </w:p>
          <w:p w:rsidR="00513006" w:rsidRPr="008151FC" w:rsidRDefault="00513006" w:rsidP="00B857D5">
            <w:pPr>
              <w:numPr>
                <w:ilvl w:val="0"/>
                <w:numId w:val="4"/>
              </w:numPr>
              <w:shd w:val="clear" w:color="auto" w:fill="FFFFFF"/>
              <w:spacing w:before="100" w:beforeAutospacing="1"/>
              <w:ind w:left="295" w:hanging="357"/>
              <w:contextualSpacing/>
              <w:rPr>
                <w:rFonts w:ascii="Times New Roman" w:eastAsia="Times New Roman" w:hAnsi="Times New Roman" w:cs="Times New Roman"/>
                <w:sz w:val="24"/>
                <w:szCs w:val="24"/>
                <w:lang w:eastAsia="en-CA"/>
              </w:rPr>
            </w:pPr>
            <w:r w:rsidRPr="000F60C4">
              <w:rPr>
                <w:rFonts w:ascii="Times New Roman" w:eastAsia="Times New Roman" w:hAnsi="Times New Roman" w:cs="Times New Roman"/>
                <w:bCs/>
                <w:sz w:val="24"/>
                <w:szCs w:val="24"/>
                <w:lang w:eastAsia="en-CA"/>
              </w:rPr>
              <w:t>Surgery - Extraction of teeth</w:t>
            </w:r>
          </w:p>
          <w:p w:rsidR="00513006" w:rsidRPr="008151FC" w:rsidRDefault="00513006" w:rsidP="008151FC">
            <w:pPr>
              <w:numPr>
                <w:ilvl w:val="0"/>
                <w:numId w:val="4"/>
              </w:numPr>
              <w:shd w:val="clear" w:color="auto" w:fill="FFFFFF"/>
              <w:spacing w:before="100" w:beforeAutospacing="1"/>
              <w:ind w:left="295" w:hanging="357"/>
              <w:rPr>
                <w:rFonts w:ascii="Times New Roman" w:eastAsia="Times New Roman" w:hAnsi="Times New Roman" w:cs="Times New Roman"/>
                <w:sz w:val="24"/>
                <w:szCs w:val="24"/>
                <w:lang w:eastAsia="en-CA"/>
              </w:rPr>
            </w:pPr>
            <w:r w:rsidRPr="000F60C4">
              <w:rPr>
                <w:rFonts w:ascii="Times New Roman" w:eastAsia="Times New Roman" w:hAnsi="Times New Roman" w:cs="Times New Roman"/>
                <w:bCs/>
                <w:sz w:val="24"/>
                <w:szCs w:val="24"/>
                <w:lang w:eastAsia="en-CA"/>
              </w:rPr>
              <w:t>Endodontology</w:t>
            </w:r>
            <w:r w:rsidRPr="000F60C4">
              <w:rPr>
                <w:rFonts w:ascii="Times New Roman" w:eastAsia="Times New Roman" w:hAnsi="Times New Roman" w:cs="Times New Roman"/>
                <w:sz w:val="24"/>
                <w:szCs w:val="24"/>
                <w:lang w:eastAsia="en-CA"/>
              </w:rPr>
              <w:t> (root canals, up to 4 canals)</w:t>
            </w:r>
          </w:p>
          <w:p w:rsidR="00513006" w:rsidRPr="000F60C4" w:rsidRDefault="00513006" w:rsidP="008151FC">
            <w:pPr>
              <w:numPr>
                <w:ilvl w:val="0"/>
                <w:numId w:val="4"/>
              </w:numPr>
              <w:shd w:val="clear" w:color="auto" w:fill="FFFFFF"/>
              <w:spacing w:before="100" w:beforeAutospacing="1"/>
              <w:ind w:left="295" w:hanging="357"/>
              <w:rPr>
                <w:rFonts w:ascii="Times New Roman" w:eastAsia="Times New Roman" w:hAnsi="Times New Roman" w:cs="Times New Roman"/>
                <w:sz w:val="24"/>
                <w:szCs w:val="24"/>
                <w:lang w:eastAsia="en-CA"/>
              </w:rPr>
            </w:pPr>
            <w:r w:rsidRPr="000F60C4">
              <w:rPr>
                <w:rFonts w:ascii="Times New Roman" w:eastAsia="Times New Roman" w:hAnsi="Times New Roman" w:cs="Times New Roman"/>
                <w:bCs/>
                <w:sz w:val="24"/>
                <w:szCs w:val="24"/>
                <w:lang w:eastAsia="en-CA"/>
              </w:rPr>
              <w:t>Complete removable dentures</w:t>
            </w:r>
            <w:r w:rsidRPr="008151FC">
              <w:rPr>
                <w:rFonts w:ascii="Times New Roman" w:eastAsia="Times New Roman" w:hAnsi="Times New Roman" w:cs="Times New Roman"/>
                <w:sz w:val="24"/>
                <w:szCs w:val="24"/>
                <w:lang w:eastAsia="en-CA"/>
              </w:rPr>
              <w:t> (2</w:t>
            </w:r>
            <w:r w:rsidRPr="000F60C4">
              <w:rPr>
                <w:rFonts w:ascii="Times New Roman" w:eastAsia="Times New Roman" w:hAnsi="Times New Roman" w:cs="Times New Roman"/>
                <w:sz w:val="24"/>
                <w:szCs w:val="24"/>
                <w:lang w:eastAsia="en-CA"/>
              </w:rPr>
              <w:t>)</w:t>
            </w:r>
            <w:r w:rsidRPr="008151FC">
              <w:rPr>
                <w:rFonts w:ascii="Times New Roman" w:eastAsia="Times New Roman" w:hAnsi="Times New Roman" w:cs="Times New Roman"/>
                <w:sz w:val="24"/>
                <w:szCs w:val="24"/>
                <w:lang w:eastAsia="en-CA"/>
              </w:rPr>
              <w:t xml:space="preserve"> </w:t>
            </w:r>
          </w:p>
          <w:p w:rsidR="00C3305F" w:rsidRPr="00C3305F" w:rsidRDefault="00513006" w:rsidP="00C3305F">
            <w:pPr>
              <w:numPr>
                <w:ilvl w:val="0"/>
                <w:numId w:val="4"/>
              </w:numPr>
              <w:shd w:val="clear" w:color="auto" w:fill="FFFFFF"/>
              <w:spacing w:before="100" w:beforeAutospacing="1"/>
              <w:ind w:left="295" w:hanging="357"/>
              <w:rPr>
                <w:rFonts w:ascii="Times New Roman" w:eastAsia="Times New Roman" w:hAnsi="Times New Roman" w:cs="Times New Roman"/>
                <w:sz w:val="24"/>
                <w:szCs w:val="24"/>
                <w:lang w:eastAsia="en-CA"/>
              </w:rPr>
            </w:pPr>
            <w:r w:rsidRPr="000F60C4">
              <w:rPr>
                <w:rFonts w:ascii="Times New Roman" w:eastAsia="Times New Roman" w:hAnsi="Times New Roman" w:cs="Times New Roman"/>
                <w:bCs/>
                <w:sz w:val="24"/>
                <w:szCs w:val="24"/>
                <w:lang w:eastAsia="en-CA"/>
              </w:rPr>
              <w:t>Bridge</w:t>
            </w:r>
          </w:p>
        </w:tc>
        <w:tc>
          <w:tcPr>
            <w:tcW w:w="3119" w:type="dxa"/>
          </w:tcPr>
          <w:p w:rsidR="00477559" w:rsidRPr="004733EF" w:rsidRDefault="00513006" w:rsidP="00477559">
            <w:pPr>
              <w:rPr>
                <w:rFonts w:ascii="Times New Roman" w:hAnsi="Times New Roman" w:cs="Times New Roman"/>
                <w:sz w:val="24"/>
                <w:szCs w:val="24"/>
                <w:shd w:val="clear" w:color="auto" w:fill="FFFFFF"/>
              </w:rPr>
            </w:pPr>
            <w:r w:rsidRPr="000F60C4">
              <w:rPr>
                <w:rFonts w:ascii="Times New Roman" w:eastAsia="Times New Roman" w:hAnsi="Times New Roman" w:cs="Times New Roman"/>
                <w:sz w:val="24"/>
                <w:szCs w:val="24"/>
                <w:lang w:eastAsia="en-CA"/>
              </w:rPr>
              <w:t xml:space="preserve">Requires </w:t>
            </w:r>
            <w:r w:rsidRPr="000F60C4">
              <w:rPr>
                <w:rFonts w:ascii="Times New Roman" w:hAnsi="Times New Roman" w:cs="Times New Roman"/>
                <w:sz w:val="24"/>
                <w:szCs w:val="24"/>
                <w:shd w:val="clear" w:color="auto" w:fill="FFFFFF"/>
              </w:rPr>
              <w:t xml:space="preserve">appointment with </w:t>
            </w:r>
            <w:r w:rsidRPr="004733EF">
              <w:rPr>
                <w:rFonts w:ascii="Times New Roman" w:hAnsi="Times New Roman" w:cs="Times New Roman"/>
                <w:sz w:val="24"/>
                <w:szCs w:val="24"/>
                <w:shd w:val="clear" w:color="auto" w:fill="FFFFFF"/>
              </w:rPr>
              <w:t>Selection Clinic to verify eligibility</w:t>
            </w:r>
          </w:p>
          <w:p w:rsidR="00477559" w:rsidRPr="004733EF" w:rsidRDefault="00477559" w:rsidP="00477559">
            <w:pPr>
              <w:rPr>
                <w:rFonts w:ascii="Times New Roman" w:hAnsi="Times New Roman" w:cs="Times New Roman"/>
                <w:b/>
                <w:sz w:val="24"/>
                <w:szCs w:val="24"/>
              </w:rPr>
            </w:pPr>
            <w:r w:rsidRPr="004733EF">
              <w:rPr>
                <w:rFonts w:ascii="Times New Roman" w:hAnsi="Times New Roman" w:cs="Times New Roman"/>
                <w:sz w:val="24"/>
                <w:szCs w:val="24"/>
                <w:shd w:val="clear" w:color="auto" w:fill="FFFFFF"/>
              </w:rPr>
              <w:br/>
            </w:r>
            <w:r w:rsidRPr="004733EF">
              <w:rPr>
                <w:rFonts w:ascii="Times New Roman" w:hAnsi="Times New Roman" w:cs="Times New Roman"/>
                <w:b/>
                <w:sz w:val="24"/>
                <w:szCs w:val="24"/>
              </w:rPr>
              <w:t>Endodontology</w:t>
            </w:r>
            <w:r w:rsidRPr="004733EF">
              <w:rPr>
                <w:rFonts w:ascii="Times New Roman" w:hAnsi="Times New Roman" w:cs="Times New Roman"/>
                <w:sz w:val="24"/>
                <w:szCs w:val="24"/>
                <w:shd w:val="clear" w:color="auto" w:fill="FFFFFF"/>
              </w:rPr>
              <w:t>:</w:t>
            </w:r>
          </w:p>
          <w:p w:rsidR="00477559" w:rsidRPr="00477559" w:rsidRDefault="00477559" w:rsidP="00477559">
            <w:pPr>
              <w:shd w:val="clear" w:color="auto" w:fill="FFFFFF"/>
              <w:contextualSpacing/>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lang w:val="en" w:eastAsia="en-CA"/>
              </w:rPr>
              <w:t>must submit all of the following informations</w:t>
            </w:r>
            <w:r w:rsidRPr="00477559">
              <w:rPr>
                <w:rFonts w:ascii="Times New Roman" w:eastAsia="Times New Roman" w:hAnsi="Times New Roman" w:cs="Times New Roman"/>
                <w:sz w:val="24"/>
                <w:szCs w:val="24"/>
                <w:lang w:eastAsia="en-CA"/>
              </w:rPr>
              <w:t> :</w:t>
            </w:r>
          </w:p>
          <w:p w:rsidR="00477559" w:rsidRPr="00477559" w:rsidRDefault="00477559" w:rsidP="00477559">
            <w:pPr>
              <w:numPr>
                <w:ilvl w:val="0"/>
                <w:numId w:val="16"/>
              </w:numPr>
              <w:shd w:val="clear" w:color="auto" w:fill="FFFFFF"/>
              <w:spacing w:before="100" w:beforeAutospacing="1"/>
              <w:contextualSpacing/>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lang w:eastAsia="en-CA"/>
              </w:rPr>
              <w:t>Name and surname</w:t>
            </w:r>
          </w:p>
          <w:p w:rsidR="00477559" w:rsidRPr="00477559" w:rsidRDefault="00477559" w:rsidP="00477559">
            <w:pPr>
              <w:numPr>
                <w:ilvl w:val="0"/>
                <w:numId w:val="16"/>
              </w:numPr>
              <w:shd w:val="clear" w:color="auto" w:fill="FFFFFF"/>
              <w:spacing w:before="100" w:beforeAutospacing="1"/>
              <w:contextualSpacing/>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lang w:eastAsia="en-CA"/>
              </w:rPr>
              <w:t>Day phone number</w:t>
            </w:r>
          </w:p>
          <w:p w:rsidR="00477559" w:rsidRPr="00477559" w:rsidRDefault="00477559" w:rsidP="00477559">
            <w:pPr>
              <w:numPr>
                <w:ilvl w:val="0"/>
                <w:numId w:val="16"/>
              </w:numPr>
              <w:shd w:val="clear" w:color="auto" w:fill="FFFFFF"/>
              <w:spacing w:before="100" w:beforeAutospacing="1"/>
              <w:contextualSpacing/>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lang w:eastAsia="en-CA"/>
              </w:rPr>
              <w:t>Email address</w:t>
            </w:r>
          </w:p>
          <w:p w:rsidR="00477559" w:rsidRPr="00477559" w:rsidRDefault="00477559" w:rsidP="00477559">
            <w:pPr>
              <w:numPr>
                <w:ilvl w:val="0"/>
                <w:numId w:val="16"/>
              </w:numPr>
              <w:shd w:val="clear" w:color="auto" w:fill="FFFFFF"/>
              <w:spacing w:before="100" w:beforeAutospacing="1"/>
              <w:contextualSpacing/>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lang w:eastAsia="en-CA"/>
              </w:rPr>
              <w:t>The tooth number</w:t>
            </w:r>
          </w:p>
          <w:p w:rsidR="00477559" w:rsidRPr="00477559" w:rsidRDefault="00477559" w:rsidP="00477559">
            <w:pPr>
              <w:numPr>
                <w:ilvl w:val="0"/>
                <w:numId w:val="16"/>
              </w:numPr>
              <w:shd w:val="clear" w:color="auto" w:fill="FFFFFF"/>
              <w:spacing w:before="100" w:beforeAutospacing="1"/>
              <w:contextualSpacing/>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lang w:eastAsia="en-CA"/>
              </w:rPr>
              <w:t>A recent radiograph of the tooth in question (a periapical radiograph of good quality)</w:t>
            </w:r>
          </w:p>
          <w:p w:rsidR="00477559" w:rsidRPr="00477559" w:rsidRDefault="00477559" w:rsidP="00477559">
            <w:pPr>
              <w:numPr>
                <w:ilvl w:val="0"/>
                <w:numId w:val="16"/>
              </w:numPr>
              <w:shd w:val="clear" w:color="auto" w:fill="FFFFFF"/>
              <w:spacing w:before="100" w:beforeAutospacing="1"/>
              <w:contextualSpacing/>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lang w:eastAsia="en-CA"/>
              </w:rPr>
              <w:t>A panoramic radiograph</w:t>
            </w:r>
          </w:p>
          <w:p w:rsidR="00477559" w:rsidRPr="00477559" w:rsidRDefault="00477559" w:rsidP="00477559">
            <w:pPr>
              <w:shd w:val="clear" w:color="auto" w:fill="FFFFFF"/>
              <w:contextualSpacing/>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lang w:val="en" w:eastAsia="en-CA"/>
              </w:rPr>
              <w:t>If you do not have the required information and documents, please contact your dentist and ask him or her to submit it on your behalf. Please note that </w:t>
            </w:r>
            <w:r w:rsidRPr="004733EF">
              <w:rPr>
                <w:rFonts w:ascii="Times New Roman" w:eastAsia="Times New Roman" w:hAnsi="Times New Roman" w:cs="Times New Roman"/>
                <w:b/>
                <w:bCs/>
                <w:sz w:val="24"/>
                <w:szCs w:val="24"/>
                <w:lang w:val="en" w:eastAsia="en-CA"/>
              </w:rPr>
              <w:t>incomplete files</w:t>
            </w:r>
            <w:r w:rsidRPr="00477559">
              <w:rPr>
                <w:rFonts w:ascii="Times New Roman" w:eastAsia="Times New Roman" w:hAnsi="Times New Roman" w:cs="Times New Roman"/>
                <w:sz w:val="24"/>
                <w:szCs w:val="24"/>
                <w:lang w:val="en" w:eastAsia="en-CA"/>
              </w:rPr>
              <w:t> will not be treated.</w:t>
            </w:r>
          </w:p>
          <w:p w:rsidR="00477559" w:rsidRPr="000F60C4" w:rsidRDefault="00477559" w:rsidP="00B857D5">
            <w:pPr>
              <w:shd w:val="clear" w:color="auto" w:fill="FFFFFF"/>
              <w:spacing w:before="100" w:beforeAutospacing="1"/>
              <w:ind w:left="-62"/>
              <w:rPr>
                <w:rFonts w:ascii="Times New Roman" w:eastAsia="Times New Roman" w:hAnsi="Times New Roman" w:cs="Times New Roman"/>
                <w:sz w:val="24"/>
                <w:szCs w:val="24"/>
                <w:lang w:eastAsia="en-CA"/>
              </w:rPr>
            </w:pPr>
          </w:p>
        </w:tc>
        <w:tc>
          <w:tcPr>
            <w:tcW w:w="2977" w:type="dxa"/>
          </w:tcPr>
          <w:p w:rsidR="00513006" w:rsidRDefault="00E66742">
            <w:pPr>
              <w:rPr>
                <w:rFonts w:ascii="Times New Roman" w:hAnsi="Times New Roman" w:cs="Times New Roman"/>
                <w:sz w:val="24"/>
                <w:szCs w:val="24"/>
                <w:lang w:val="fr-CA"/>
              </w:rPr>
            </w:pPr>
            <w:r w:rsidRPr="00E66742">
              <w:rPr>
                <w:rFonts w:ascii="Times New Roman" w:hAnsi="Times New Roman" w:cs="Times New Roman"/>
                <w:b/>
                <w:sz w:val="24"/>
                <w:szCs w:val="24"/>
                <w:lang w:val="fr-CA"/>
              </w:rPr>
              <w:t>Costs</w:t>
            </w:r>
            <w:r>
              <w:rPr>
                <w:rFonts w:ascii="Times New Roman" w:hAnsi="Times New Roman" w:cs="Times New Roman"/>
                <w:b/>
                <w:sz w:val="24"/>
                <w:szCs w:val="24"/>
                <w:lang w:val="fr-CA"/>
              </w:rPr>
              <w:t> </w:t>
            </w:r>
            <w:r>
              <w:rPr>
                <w:rFonts w:ascii="Times New Roman" w:hAnsi="Times New Roman" w:cs="Times New Roman"/>
                <w:sz w:val="24"/>
                <w:szCs w:val="24"/>
                <w:lang w:val="fr-CA"/>
              </w:rPr>
              <w:t>:</w:t>
            </w:r>
          </w:p>
          <w:p w:rsidR="00E66742" w:rsidRPr="00E66742" w:rsidRDefault="00E66742">
            <w:pPr>
              <w:rPr>
                <w:rFonts w:ascii="Times New Roman" w:hAnsi="Times New Roman" w:cs="Times New Roman"/>
                <w:sz w:val="24"/>
                <w:szCs w:val="24"/>
                <w:lang w:val="fr-CA"/>
              </w:rPr>
            </w:pPr>
            <w:r w:rsidRPr="00E66742">
              <w:rPr>
                <w:rFonts w:ascii="Times New Roman" w:hAnsi="Times New Roman" w:cs="Times New Roman"/>
                <w:sz w:val="24"/>
                <w:szCs w:val="24"/>
                <w:shd w:val="clear" w:color="auto" w:fill="FFFFFF"/>
                <w:lang w:val="fr-CA"/>
              </w:rPr>
              <w:t>Les bénéficiaires de l’aide sociale doivent payer eux-mêmes les coûts des traitements, car le ministère de la Santé et des Services sociaux ne les rembourse pas.</w:t>
            </w:r>
          </w:p>
        </w:tc>
      </w:tr>
      <w:tr w:rsidR="000F60C4" w:rsidRPr="000F60C4" w:rsidTr="00477559">
        <w:tc>
          <w:tcPr>
            <w:tcW w:w="3828" w:type="dxa"/>
          </w:tcPr>
          <w:p w:rsidR="00513006" w:rsidRPr="000F60C4" w:rsidRDefault="00513006" w:rsidP="00513006">
            <w:pPr>
              <w:rPr>
                <w:rFonts w:ascii="Times New Roman" w:hAnsi="Times New Roman" w:cs="Times New Roman"/>
                <w:sz w:val="24"/>
                <w:szCs w:val="24"/>
              </w:rPr>
            </w:pPr>
            <w:r w:rsidRPr="000F60C4">
              <w:rPr>
                <w:rFonts w:ascii="Times New Roman" w:hAnsi="Times New Roman" w:cs="Times New Roman"/>
                <w:b/>
                <w:sz w:val="24"/>
                <w:szCs w:val="24"/>
              </w:rPr>
              <w:lastRenderedPageBreak/>
              <w:t>McGill University Dental Clinic</w:t>
            </w:r>
            <w:r w:rsidRPr="000F60C4">
              <w:rPr>
                <w:rFonts w:ascii="Times New Roman" w:hAnsi="Times New Roman" w:cs="Times New Roman"/>
                <w:sz w:val="24"/>
                <w:szCs w:val="24"/>
              </w:rPr>
              <w:t xml:space="preserve"> at Montreal General Hospital</w:t>
            </w:r>
          </w:p>
          <w:p w:rsidR="00513006" w:rsidRPr="000F60C4" w:rsidRDefault="00513006" w:rsidP="00513006">
            <w:pPr>
              <w:rPr>
                <w:rFonts w:ascii="Times New Roman" w:hAnsi="Times New Roman" w:cs="Times New Roman"/>
                <w:sz w:val="24"/>
                <w:szCs w:val="24"/>
                <w:lang w:val="fr-CA"/>
              </w:rPr>
            </w:pPr>
            <w:r w:rsidRPr="000F60C4">
              <w:rPr>
                <w:rFonts w:ascii="Times New Roman" w:hAnsi="Times New Roman" w:cs="Times New Roman"/>
                <w:sz w:val="24"/>
                <w:szCs w:val="24"/>
                <w:lang w:val="fr-CA"/>
              </w:rPr>
              <w:t>514 934-8042</w:t>
            </w:r>
          </w:p>
          <w:p w:rsidR="00513006" w:rsidRPr="000F60C4" w:rsidRDefault="00513006">
            <w:pPr>
              <w:rPr>
                <w:rFonts w:ascii="Times New Roman" w:hAnsi="Times New Roman" w:cs="Times New Roman"/>
                <w:sz w:val="24"/>
                <w:szCs w:val="24"/>
                <w:lang w:val="fr-CA"/>
              </w:rPr>
            </w:pPr>
            <w:r w:rsidRPr="000F60C4">
              <w:rPr>
                <w:rFonts w:ascii="Times New Roman" w:hAnsi="Times New Roman" w:cs="Times New Roman"/>
                <w:sz w:val="24"/>
                <w:szCs w:val="24"/>
                <w:lang w:val="fr-CA"/>
              </w:rPr>
              <w:t>1650, avenue Cedar, 3e étage, salle A3-101 (entrée av. des Pins)</w:t>
            </w:r>
          </w:p>
          <w:p w:rsidR="00513006" w:rsidRPr="000F60C4" w:rsidRDefault="00513006">
            <w:pPr>
              <w:rPr>
                <w:rFonts w:ascii="Times New Roman" w:hAnsi="Times New Roman" w:cs="Times New Roman"/>
                <w:sz w:val="24"/>
                <w:szCs w:val="24"/>
                <w:lang w:val="fr-CA"/>
              </w:rPr>
            </w:pPr>
            <w:r w:rsidRPr="000F60C4">
              <w:rPr>
                <w:rFonts w:ascii="Times New Roman" w:hAnsi="Times New Roman" w:cs="Times New Roman"/>
                <w:sz w:val="24"/>
                <w:szCs w:val="24"/>
                <w:lang w:val="fr-CA"/>
              </w:rPr>
              <w:t>http://www.mcgill.ca/dentistry/patients/mcgill-dental-clinic</w:t>
            </w:r>
          </w:p>
        </w:tc>
        <w:tc>
          <w:tcPr>
            <w:tcW w:w="4252" w:type="dxa"/>
          </w:tcPr>
          <w:p w:rsidR="00477559" w:rsidRDefault="00477559" w:rsidP="00477559">
            <w:pPr>
              <w:shd w:val="clear" w:color="auto" w:fill="FFFFFF"/>
              <w:rPr>
                <w:rFonts w:ascii="Times New Roman" w:eastAsia="Times New Roman" w:hAnsi="Times New Roman" w:cs="Times New Roman"/>
                <w:spacing w:val="3"/>
                <w:sz w:val="24"/>
                <w:szCs w:val="24"/>
                <w:lang w:eastAsia="en-CA"/>
              </w:rPr>
            </w:pPr>
            <w:r>
              <w:rPr>
                <w:rFonts w:ascii="Times New Roman" w:eastAsia="Times New Roman" w:hAnsi="Times New Roman" w:cs="Times New Roman"/>
                <w:spacing w:val="3"/>
                <w:sz w:val="24"/>
                <w:szCs w:val="24"/>
                <w:lang w:eastAsia="en-CA"/>
              </w:rPr>
              <w:t>Treatments include:</w:t>
            </w:r>
          </w:p>
          <w:p w:rsidR="000F60C4" w:rsidRPr="000F60C4" w:rsidRDefault="000F60C4" w:rsidP="000F60C4">
            <w:pPr>
              <w:numPr>
                <w:ilvl w:val="0"/>
                <w:numId w:val="10"/>
              </w:numPr>
              <w:shd w:val="clear" w:color="auto" w:fill="FFFFFF"/>
              <w:ind w:left="357" w:hanging="357"/>
              <w:rPr>
                <w:rFonts w:ascii="Times New Roman" w:eastAsia="Times New Roman" w:hAnsi="Times New Roman" w:cs="Times New Roman"/>
                <w:spacing w:val="3"/>
                <w:sz w:val="24"/>
                <w:szCs w:val="24"/>
                <w:lang w:eastAsia="en-CA"/>
              </w:rPr>
            </w:pPr>
            <w:r w:rsidRPr="000F60C4">
              <w:rPr>
                <w:rFonts w:ascii="Times New Roman" w:eastAsia="Times New Roman" w:hAnsi="Times New Roman" w:cs="Times New Roman"/>
                <w:spacing w:val="3"/>
                <w:sz w:val="24"/>
                <w:szCs w:val="24"/>
                <w:lang w:eastAsia="en-CA"/>
              </w:rPr>
              <w:t>deep cleaning (debridement)</w:t>
            </w:r>
          </w:p>
          <w:p w:rsidR="000F60C4" w:rsidRPr="000F60C4" w:rsidRDefault="000F60C4" w:rsidP="000F60C4">
            <w:pPr>
              <w:numPr>
                <w:ilvl w:val="0"/>
                <w:numId w:val="10"/>
              </w:numPr>
              <w:shd w:val="clear" w:color="auto" w:fill="FFFFFF"/>
              <w:ind w:left="357" w:hanging="357"/>
              <w:rPr>
                <w:rFonts w:ascii="Times New Roman" w:eastAsia="Times New Roman" w:hAnsi="Times New Roman" w:cs="Times New Roman"/>
                <w:spacing w:val="3"/>
                <w:sz w:val="24"/>
                <w:szCs w:val="24"/>
                <w:lang w:eastAsia="en-CA"/>
              </w:rPr>
            </w:pPr>
            <w:r w:rsidRPr="000F60C4">
              <w:rPr>
                <w:rFonts w:ascii="Times New Roman" w:eastAsia="Times New Roman" w:hAnsi="Times New Roman" w:cs="Times New Roman"/>
                <w:spacing w:val="3"/>
                <w:sz w:val="24"/>
                <w:szCs w:val="24"/>
                <w:lang w:eastAsia="en-CA"/>
              </w:rPr>
              <w:t>gum surgery and grafts</w:t>
            </w:r>
          </w:p>
          <w:p w:rsidR="000F60C4" w:rsidRPr="000F60C4" w:rsidRDefault="000F60C4" w:rsidP="000F60C4">
            <w:pPr>
              <w:numPr>
                <w:ilvl w:val="0"/>
                <w:numId w:val="10"/>
              </w:numPr>
              <w:shd w:val="clear" w:color="auto" w:fill="FFFFFF"/>
              <w:ind w:left="357" w:hanging="357"/>
              <w:rPr>
                <w:rFonts w:ascii="Times New Roman" w:eastAsia="Times New Roman" w:hAnsi="Times New Roman" w:cs="Times New Roman"/>
                <w:spacing w:val="3"/>
                <w:sz w:val="24"/>
                <w:szCs w:val="24"/>
                <w:lang w:eastAsia="en-CA"/>
              </w:rPr>
            </w:pPr>
            <w:r w:rsidRPr="000F60C4">
              <w:rPr>
                <w:rFonts w:ascii="Times New Roman" w:eastAsia="Times New Roman" w:hAnsi="Times New Roman" w:cs="Times New Roman"/>
                <w:spacing w:val="3"/>
                <w:sz w:val="24"/>
                <w:szCs w:val="24"/>
                <w:lang w:eastAsia="en-CA"/>
              </w:rPr>
              <w:t>fillings</w:t>
            </w:r>
          </w:p>
          <w:p w:rsidR="000F60C4" w:rsidRPr="000F60C4" w:rsidRDefault="000F60C4" w:rsidP="000F60C4">
            <w:pPr>
              <w:numPr>
                <w:ilvl w:val="0"/>
                <w:numId w:val="10"/>
              </w:numPr>
              <w:shd w:val="clear" w:color="auto" w:fill="FFFFFF"/>
              <w:ind w:left="357" w:hanging="357"/>
              <w:rPr>
                <w:rFonts w:ascii="Times New Roman" w:eastAsia="Times New Roman" w:hAnsi="Times New Roman" w:cs="Times New Roman"/>
                <w:spacing w:val="3"/>
                <w:sz w:val="24"/>
                <w:szCs w:val="24"/>
                <w:lang w:eastAsia="en-CA"/>
              </w:rPr>
            </w:pPr>
            <w:r w:rsidRPr="000F60C4">
              <w:rPr>
                <w:rFonts w:ascii="Times New Roman" w:eastAsia="Times New Roman" w:hAnsi="Times New Roman" w:cs="Times New Roman"/>
                <w:spacing w:val="3"/>
                <w:sz w:val="24"/>
                <w:szCs w:val="24"/>
                <w:lang w:eastAsia="en-CA"/>
              </w:rPr>
              <w:t>crowns and bridges </w:t>
            </w:r>
          </w:p>
          <w:p w:rsidR="000F60C4" w:rsidRPr="000F60C4" w:rsidRDefault="000F60C4" w:rsidP="000F60C4">
            <w:pPr>
              <w:numPr>
                <w:ilvl w:val="0"/>
                <w:numId w:val="10"/>
              </w:numPr>
              <w:shd w:val="clear" w:color="auto" w:fill="FFFFFF"/>
              <w:ind w:left="357" w:hanging="357"/>
              <w:rPr>
                <w:rFonts w:ascii="Times New Roman" w:eastAsia="Times New Roman" w:hAnsi="Times New Roman" w:cs="Times New Roman"/>
                <w:spacing w:val="3"/>
                <w:sz w:val="24"/>
                <w:szCs w:val="24"/>
                <w:lang w:eastAsia="en-CA"/>
              </w:rPr>
            </w:pPr>
            <w:r w:rsidRPr="000F60C4">
              <w:rPr>
                <w:rFonts w:ascii="Times New Roman" w:eastAsia="Times New Roman" w:hAnsi="Times New Roman" w:cs="Times New Roman"/>
                <w:spacing w:val="3"/>
                <w:sz w:val="24"/>
                <w:szCs w:val="24"/>
                <w:lang w:eastAsia="en-CA"/>
              </w:rPr>
              <w:t>partials and complete dentures</w:t>
            </w:r>
          </w:p>
          <w:p w:rsidR="000F60C4" w:rsidRPr="000F60C4" w:rsidRDefault="000F60C4" w:rsidP="000F60C4">
            <w:pPr>
              <w:numPr>
                <w:ilvl w:val="0"/>
                <w:numId w:val="10"/>
              </w:numPr>
              <w:shd w:val="clear" w:color="auto" w:fill="FFFFFF"/>
              <w:ind w:left="357" w:hanging="357"/>
              <w:rPr>
                <w:rFonts w:ascii="Times New Roman" w:eastAsia="Times New Roman" w:hAnsi="Times New Roman" w:cs="Times New Roman"/>
                <w:spacing w:val="3"/>
                <w:sz w:val="24"/>
                <w:szCs w:val="24"/>
                <w:lang w:eastAsia="en-CA"/>
              </w:rPr>
            </w:pPr>
            <w:r w:rsidRPr="000F60C4">
              <w:rPr>
                <w:rFonts w:ascii="Times New Roman" w:eastAsia="Times New Roman" w:hAnsi="Times New Roman" w:cs="Times New Roman"/>
                <w:spacing w:val="3"/>
                <w:sz w:val="24"/>
                <w:szCs w:val="24"/>
                <w:lang w:eastAsia="en-CA"/>
              </w:rPr>
              <w:t>root canal treatments</w:t>
            </w:r>
          </w:p>
          <w:p w:rsidR="000F60C4" w:rsidRPr="000F60C4" w:rsidRDefault="000F60C4" w:rsidP="000F60C4">
            <w:pPr>
              <w:numPr>
                <w:ilvl w:val="0"/>
                <w:numId w:val="10"/>
              </w:numPr>
              <w:shd w:val="clear" w:color="auto" w:fill="FFFFFF"/>
              <w:ind w:left="357" w:hanging="357"/>
              <w:rPr>
                <w:rFonts w:ascii="Times New Roman" w:eastAsia="Times New Roman" w:hAnsi="Times New Roman" w:cs="Times New Roman"/>
                <w:spacing w:val="3"/>
                <w:sz w:val="24"/>
                <w:szCs w:val="24"/>
                <w:lang w:eastAsia="en-CA"/>
              </w:rPr>
            </w:pPr>
            <w:r w:rsidRPr="000F60C4">
              <w:rPr>
                <w:rFonts w:ascii="Times New Roman" w:eastAsia="Times New Roman" w:hAnsi="Times New Roman" w:cs="Times New Roman"/>
                <w:spacing w:val="3"/>
                <w:sz w:val="24"/>
                <w:szCs w:val="24"/>
                <w:lang w:eastAsia="en-CA"/>
              </w:rPr>
              <w:t>implant treatment, limited to the following two situations:</w:t>
            </w:r>
            <w:r w:rsidRPr="000F60C4">
              <w:rPr>
                <w:rFonts w:ascii="Times New Roman" w:eastAsia="Times New Roman" w:hAnsi="Times New Roman" w:cs="Times New Roman"/>
                <w:spacing w:val="3"/>
                <w:sz w:val="24"/>
                <w:szCs w:val="24"/>
                <w:lang w:eastAsia="en-CA"/>
              </w:rPr>
              <w:br/>
              <w:t>   - 2 adjacent implants for 2 adjacent posterior missing teeth (as long as occlusal stability is ensured)</w:t>
            </w:r>
            <w:r w:rsidRPr="000F60C4">
              <w:rPr>
                <w:rFonts w:ascii="Times New Roman" w:eastAsia="Times New Roman" w:hAnsi="Times New Roman" w:cs="Times New Roman"/>
                <w:spacing w:val="3"/>
                <w:sz w:val="24"/>
                <w:szCs w:val="24"/>
                <w:lang w:eastAsia="en-CA"/>
              </w:rPr>
              <w:br/>
              <w:t>   - An implant supported complete denture for the lower jaw</w:t>
            </w:r>
          </w:p>
          <w:p w:rsidR="00513006" w:rsidRPr="000F60C4" w:rsidRDefault="000F60C4" w:rsidP="000F60C4">
            <w:pPr>
              <w:numPr>
                <w:ilvl w:val="0"/>
                <w:numId w:val="10"/>
              </w:numPr>
              <w:shd w:val="clear" w:color="auto" w:fill="FFFFFF"/>
              <w:ind w:left="357" w:hanging="357"/>
              <w:rPr>
                <w:rFonts w:ascii="Times New Roman" w:eastAsia="Times New Roman" w:hAnsi="Times New Roman" w:cs="Times New Roman"/>
                <w:spacing w:val="3"/>
                <w:sz w:val="24"/>
                <w:szCs w:val="24"/>
                <w:lang w:eastAsia="en-CA"/>
              </w:rPr>
            </w:pPr>
            <w:r w:rsidRPr="000F60C4">
              <w:rPr>
                <w:rFonts w:ascii="Times New Roman" w:eastAsia="Times New Roman" w:hAnsi="Times New Roman" w:cs="Times New Roman"/>
                <w:spacing w:val="3"/>
                <w:sz w:val="24"/>
                <w:szCs w:val="24"/>
                <w:lang w:eastAsia="en-CA"/>
              </w:rPr>
              <w:t>Simple orthodontic treatments</w:t>
            </w:r>
          </w:p>
        </w:tc>
        <w:tc>
          <w:tcPr>
            <w:tcW w:w="3119" w:type="dxa"/>
          </w:tcPr>
          <w:p w:rsidR="00513006" w:rsidRPr="000F60C4" w:rsidRDefault="00513006" w:rsidP="00513006">
            <w:pPr>
              <w:rPr>
                <w:rFonts w:ascii="Times New Roman" w:hAnsi="Times New Roman" w:cs="Times New Roman"/>
                <w:sz w:val="24"/>
                <w:szCs w:val="24"/>
              </w:rPr>
            </w:pPr>
            <w:r w:rsidRPr="000F60C4">
              <w:rPr>
                <w:rFonts w:ascii="Times New Roman" w:hAnsi="Times New Roman" w:cs="Times New Roman"/>
                <w:sz w:val="24"/>
                <w:szCs w:val="24"/>
              </w:rPr>
              <w:t>-Complete application form</w:t>
            </w:r>
          </w:p>
          <w:p w:rsidR="00513006" w:rsidRPr="000F60C4" w:rsidRDefault="00513006" w:rsidP="00513006">
            <w:pPr>
              <w:rPr>
                <w:rFonts w:ascii="Times New Roman" w:hAnsi="Times New Roman" w:cs="Times New Roman"/>
                <w:sz w:val="24"/>
                <w:szCs w:val="24"/>
              </w:rPr>
            </w:pPr>
            <w:r w:rsidRPr="000F60C4">
              <w:rPr>
                <w:rFonts w:ascii="Times New Roman" w:hAnsi="Times New Roman" w:cs="Times New Roman"/>
                <w:sz w:val="24"/>
                <w:szCs w:val="24"/>
              </w:rPr>
              <w:t>-Not be covered by RAMQ</w:t>
            </w:r>
          </w:p>
          <w:p w:rsidR="00513006" w:rsidRPr="000F60C4" w:rsidRDefault="00513006" w:rsidP="00513006">
            <w:pPr>
              <w:rPr>
                <w:rFonts w:ascii="Times New Roman" w:hAnsi="Times New Roman" w:cs="Times New Roman"/>
                <w:sz w:val="24"/>
                <w:szCs w:val="24"/>
              </w:rPr>
            </w:pPr>
            <w:r w:rsidRPr="000F60C4">
              <w:rPr>
                <w:rFonts w:ascii="Times New Roman" w:hAnsi="Times New Roman" w:cs="Times New Roman"/>
                <w:sz w:val="24"/>
                <w:szCs w:val="24"/>
              </w:rPr>
              <w:t>-Not be recipient of welfare</w:t>
            </w:r>
          </w:p>
          <w:p w:rsidR="000F60C4" w:rsidRPr="000F60C4" w:rsidRDefault="000F60C4" w:rsidP="00513006">
            <w:pPr>
              <w:rPr>
                <w:rFonts w:ascii="Times New Roman" w:hAnsi="Times New Roman" w:cs="Times New Roman"/>
                <w:sz w:val="24"/>
                <w:szCs w:val="24"/>
              </w:rPr>
            </w:pPr>
            <w:r w:rsidRPr="000F60C4">
              <w:rPr>
                <w:rFonts w:ascii="Times New Roman" w:hAnsi="Times New Roman" w:cs="Times New Roman"/>
                <w:sz w:val="24"/>
                <w:szCs w:val="24"/>
              </w:rPr>
              <w:t>-Not for simple treatments (referred to collegial dentistry clinics)</w:t>
            </w:r>
          </w:p>
        </w:tc>
        <w:tc>
          <w:tcPr>
            <w:tcW w:w="2977" w:type="dxa"/>
          </w:tcPr>
          <w:p w:rsidR="00513006" w:rsidRPr="000F60C4" w:rsidRDefault="00513006">
            <w:pPr>
              <w:rPr>
                <w:rFonts w:ascii="Times New Roman" w:hAnsi="Times New Roman" w:cs="Times New Roman"/>
                <w:sz w:val="24"/>
                <w:szCs w:val="24"/>
              </w:rPr>
            </w:pPr>
            <w:r w:rsidRPr="000F60C4">
              <w:rPr>
                <w:rFonts w:ascii="Times New Roman" w:hAnsi="Times New Roman" w:cs="Times New Roman"/>
                <w:sz w:val="24"/>
                <w:szCs w:val="24"/>
              </w:rPr>
              <w:t>Note wait times vary between 1-6 months</w:t>
            </w:r>
          </w:p>
          <w:p w:rsidR="000F60C4" w:rsidRPr="000F60C4" w:rsidRDefault="000F60C4">
            <w:pPr>
              <w:rPr>
                <w:rFonts w:ascii="Times New Roman" w:hAnsi="Times New Roman" w:cs="Times New Roman"/>
                <w:spacing w:val="3"/>
                <w:sz w:val="24"/>
                <w:szCs w:val="24"/>
                <w:shd w:val="clear" w:color="auto" w:fill="FFFFFF"/>
              </w:rPr>
            </w:pPr>
            <w:r w:rsidRPr="000F60C4">
              <w:rPr>
                <w:rFonts w:ascii="Times New Roman" w:hAnsi="Times New Roman" w:cs="Times New Roman"/>
                <w:sz w:val="24"/>
                <w:szCs w:val="24"/>
              </w:rPr>
              <w:t xml:space="preserve">Emergency clinic: </w:t>
            </w:r>
            <w:r w:rsidRPr="000F60C4">
              <w:rPr>
                <w:rFonts w:ascii="Times New Roman" w:hAnsi="Times New Roman" w:cs="Times New Roman"/>
                <w:spacing w:val="3"/>
                <w:sz w:val="24"/>
                <w:szCs w:val="24"/>
                <w:shd w:val="clear" w:color="auto" w:fill="FFFFFF"/>
              </w:rPr>
              <w:t>514-398-5189</w:t>
            </w:r>
          </w:p>
          <w:p w:rsidR="000F60C4" w:rsidRPr="000F60C4" w:rsidRDefault="000F60C4">
            <w:pPr>
              <w:rPr>
                <w:rFonts w:ascii="Times New Roman" w:hAnsi="Times New Roman" w:cs="Times New Roman"/>
                <w:spacing w:val="3"/>
                <w:sz w:val="24"/>
                <w:szCs w:val="24"/>
                <w:shd w:val="clear" w:color="auto" w:fill="FFFFFF"/>
              </w:rPr>
            </w:pPr>
          </w:p>
          <w:p w:rsidR="000F60C4" w:rsidRPr="000F60C4" w:rsidRDefault="000F60C4">
            <w:pPr>
              <w:rPr>
                <w:rFonts w:ascii="Times New Roman" w:hAnsi="Times New Roman" w:cs="Times New Roman"/>
                <w:b/>
                <w:spacing w:val="3"/>
                <w:sz w:val="24"/>
                <w:szCs w:val="24"/>
                <w:shd w:val="clear" w:color="auto" w:fill="FFFFFF"/>
              </w:rPr>
            </w:pPr>
            <w:r w:rsidRPr="000F60C4">
              <w:rPr>
                <w:rFonts w:ascii="Times New Roman" w:hAnsi="Times New Roman" w:cs="Times New Roman"/>
                <w:b/>
                <w:spacing w:val="3"/>
                <w:sz w:val="24"/>
                <w:szCs w:val="24"/>
                <w:shd w:val="clear" w:color="auto" w:fill="FFFFFF"/>
              </w:rPr>
              <w:t>Cost</w:t>
            </w:r>
          </w:p>
          <w:p w:rsidR="000F60C4" w:rsidRPr="000F60C4" w:rsidRDefault="000F60C4" w:rsidP="000F60C4">
            <w:pPr>
              <w:rPr>
                <w:rFonts w:ascii="Times New Roman" w:hAnsi="Times New Roman" w:cs="Times New Roman"/>
                <w:sz w:val="24"/>
                <w:szCs w:val="24"/>
              </w:rPr>
            </w:pPr>
            <w:r w:rsidRPr="000F60C4">
              <w:rPr>
                <w:rFonts w:ascii="Times New Roman" w:hAnsi="Times New Roman" w:cs="Times New Roman"/>
                <w:sz w:val="24"/>
                <w:szCs w:val="24"/>
              </w:rPr>
              <w:t>-Other treatments cost approximately 50%  of the cost in private dental clinics</w:t>
            </w:r>
          </w:p>
          <w:p w:rsidR="000F60C4" w:rsidRPr="000F60C4" w:rsidRDefault="000F60C4" w:rsidP="000F60C4">
            <w:pPr>
              <w:rPr>
                <w:rFonts w:ascii="Times New Roman" w:hAnsi="Times New Roman" w:cs="Times New Roman"/>
                <w:sz w:val="24"/>
                <w:szCs w:val="24"/>
              </w:rPr>
            </w:pPr>
            <w:r w:rsidRPr="000F60C4">
              <w:rPr>
                <w:rFonts w:ascii="Times New Roman" w:hAnsi="Times New Roman" w:cs="Times New Roman"/>
                <w:sz w:val="24"/>
                <w:szCs w:val="24"/>
              </w:rPr>
              <w:t>-Laboratory costs are equal to those in private clinics</w:t>
            </w:r>
          </w:p>
        </w:tc>
      </w:tr>
      <w:tr w:rsidR="00477559" w:rsidRPr="001815E1" w:rsidTr="00477559">
        <w:tc>
          <w:tcPr>
            <w:tcW w:w="3828" w:type="dxa"/>
          </w:tcPr>
          <w:p w:rsidR="00477559" w:rsidRPr="000F60C4" w:rsidRDefault="00477559" w:rsidP="00A445DC">
            <w:pPr>
              <w:rPr>
                <w:rFonts w:ascii="Times New Roman" w:hAnsi="Times New Roman" w:cs="Times New Roman"/>
                <w:b/>
                <w:sz w:val="24"/>
                <w:szCs w:val="24"/>
                <w:lang w:val="fr-CA"/>
              </w:rPr>
            </w:pPr>
            <w:r w:rsidRPr="000F60C4">
              <w:rPr>
                <w:rFonts w:ascii="Times New Roman" w:hAnsi="Times New Roman" w:cs="Times New Roman"/>
                <w:b/>
                <w:sz w:val="24"/>
                <w:szCs w:val="24"/>
                <w:lang w:val="fr-CA"/>
              </w:rPr>
              <w:t>Clinique-école d’hygiène dentaire du Collège de Maisonneuve</w:t>
            </w:r>
          </w:p>
          <w:p w:rsidR="00477559" w:rsidRPr="00477559" w:rsidRDefault="00477559" w:rsidP="00A445DC">
            <w:pPr>
              <w:rPr>
                <w:rFonts w:ascii="Times New Roman" w:hAnsi="Times New Roman" w:cs="Times New Roman"/>
                <w:sz w:val="24"/>
                <w:szCs w:val="24"/>
                <w:lang w:val="fr-CA"/>
              </w:rPr>
            </w:pPr>
            <w:r w:rsidRPr="00477559">
              <w:rPr>
                <w:rFonts w:ascii="Times New Roman" w:hAnsi="Times New Roman" w:cs="Times New Roman"/>
                <w:sz w:val="24"/>
                <w:szCs w:val="24"/>
                <w:lang w:val="fr-CA"/>
              </w:rPr>
              <w:t>514-787-1702</w:t>
            </w:r>
          </w:p>
          <w:p w:rsidR="00477559" w:rsidRPr="000F60C4" w:rsidRDefault="00477559" w:rsidP="00A445DC">
            <w:pPr>
              <w:rPr>
                <w:rFonts w:ascii="Times New Roman" w:hAnsi="Times New Roman" w:cs="Times New Roman"/>
                <w:sz w:val="24"/>
                <w:szCs w:val="24"/>
                <w:lang w:val="fr-CA"/>
              </w:rPr>
            </w:pPr>
            <w:r w:rsidRPr="000F60C4">
              <w:rPr>
                <w:rFonts w:ascii="Times New Roman" w:hAnsi="Times New Roman" w:cs="Times New Roman"/>
                <w:sz w:val="24"/>
                <w:szCs w:val="24"/>
                <w:lang w:val="fr-CA"/>
              </w:rPr>
              <w:t>3800 rue Sherbrooke est, Montréal, porte A28</w:t>
            </w:r>
          </w:p>
          <w:p w:rsidR="00477559" w:rsidRPr="000F60C4" w:rsidRDefault="00477559" w:rsidP="00A445DC">
            <w:pPr>
              <w:rPr>
                <w:rFonts w:ascii="Times New Roman" w:hAnsi="Times New Roman" w:cs="Times New Roman"/>
                <w:sz w:val="24"/>
                <w:szCs w:val="24"/>
                <w:lang w:val="fr-CA"/>
              </w:rPr>
            </w:pPr>
            <w:r w:rsidRPr="000F60C4">
              <w:rPr>
                <w:rFonts w:ascii="Times New Roman" w:hAnsi="Times New Roman" w:cs="Times New Roman"/>
                <w:sz w:val="24"/>
                <w:szCs w:val="24"/>
                <w:lang w:val="fr-CA"/>
              </w:rPr>
              <w:t>http://www.cmaisonneuve.qc.ca/communaute/soins-dentaires</w:t>
            </w:r>
          </w:p>
        </w:tc>
        <w:tc>
          <w:tcPr>
            <w:tcW w:w="4252" w:type="dxa"/>
          </w:tcPr>
          <w:p w:rsidR="00477559" w:rsidRPr="000F60C4" w:rsidRDefault="00477559" w:rsidP="00A445DC">
            <w:pPr>
              <w:pStyle w:val="ListParagraph"/>
              <w:numPr>
                <w:ilvl w:val="0"/>
                <w:numId w:val="12"/>
              </w:numPr>
              <w:rPr>
                <w:rFonts w:ascii="Times New Roman" w:hAnsi="Times New Roman" w:cs="Times New Roman"/>
                <w:sz w:val="24"/>
                <w:szCs w:val="24"/>
              </w:rPr>
            </w:pPr>
            <w:r w:rsidRPr="000F60C4">
              <w:rPr>
                <w:rFonts w:ascii="Times New Roman" w:hAnsi="Times New Roman" w:cs="Times New Roman"/>
                <w:sz w:val="24"/>
                <w:szCs w:val="24"/>
              </w:rPr>
              <w:t>Exam with x-ray</w:t>
            </w:r>
          </w:p>
          <w:p w:rsidR="00477559" w:rsidRPr="000F60C4" w:rsidRDefault="00477559" w:rsidP="00A445DC">
            <w:pPr>
              <w:pStyle w:val="ListParagraph"/>
              <w:numPr>
                <w:ilvl w:val="0"/>
                <w:numId w:val="12"/>
              </w:numPr>
              <w:rPr>
                <w:rFonts w:ascii="Times New Roman" w:hAnsi="Times New Roman" w:cs="Times New Roman"/>
                <w:sz w:val="24"/>
                <w:szCs w:val="24"/>
              </w:rPr>
            </w:pPr>
            <w:r w:rsidRPr="000F60C4">
              <w:rPr>
                <w:rFonts w:ascii="Times New Roman" w:hAnsi="Times New Roman" w:cs="Times New Roman"/>
                <w:sz w:val="24"/>
                <w:szCs w:val="24"/>
              </w:rPr>
              <w:t>Dental cleaning</w:t>
            </w:r>
          </w:p>
          <w:p w:rsidR="00477559" w:rsidRPr="000F60C4" w:rsidRDefault="00477559" w:rsidP="00A445DC">
            <w:pPr>
              <w:pStyle w:val="ListParagraph"/>
              <w:numPr>
                <w:ilvl w:val="0"/>
                <w:numId w:val="12"/>
              </w:numPr>
              <w:rPr>
                <w:rFonts w:ascii="Times New Roman" w:hAnsi="Times New Roman" w:cs="Times New Roman"/>
                <w:sz w:val="24"/>
                <w:szCs w:val="24"/>
              </w:rPr>
            </w:pPr>
            <w:r w:rsidRPr="000F60C4">
              <w:rPr>
                <w:rFonts w:ascii="Times New Roman" w:hAnsi="Times New Roman" w:cs="Times New Roman"/>
                <w:sz w:val="24"/>
                <w:szCs w:val="24"/>
              </w:rPr>
              <w:t>Tartar removal and polishing</w:t>
            </w:r>
          </w:p>
          <w:p w:rsidR="00477559" w:rsidRPr="000F60C4" w:rsidRDefault="00477559" w:rsidP="00A445DC">
            <w:pPr>
              <w:pStyle w:val="ListParagraph"/>
              <w:numPr>
                <w:ilvl w:val="0"/>
                <w:numId w:val="12"/>
              </w:numPr>
              <w:rPr>
                <w:rFonts w:ascii="Times New Roman" w:hAnsi="Times New Roman" w:cs="Times New Roman"/>
                <w:sz w:val="24"/>
                <w:szCs w:val="24"/>
              </w:rPr>
            </w:pPr>
            <w:r w:rsidRPr="000F60C4">
              <w:rPr>
                <w:rFonts w:ascii="Times New Roman" w:hAnsi="Times New Roman" w:cs="Times New Roman"/>
                <w:sz w:val="24"/>
                <w:szCs w:val="24"/>
              </w:rPr>
              <w:t>Fluoride application</w:t>
            </w:r>
          </w:p>
          <w:p w:rsidR="00477559" w:rsidRPr="000F60C4" w:rsidRDefault="00477559" w:rsidP="00A445DC">
            <w:pPr>
              <w:pStyle w:val="ListParagraph"/>
              <w:numPr>
                <w:ilvl w:val="0"/>
                <w:numId w:val="12"/>
              </w:numPr>
              <w:rPr>
                <w:rFonts w:ascii="Times New Roman" w:hAnsi="Times New Roman" w:cs="Times New Roman"/>
                <w:sz w:val="24"/>
                <w:szCs w:val="24"/>
              </w:rPr>
            </w:pPr>
            <w:r w:rsidRPr="000F60C4">
              <w:rPr>
                <w:rFonts w:ascii="Times New Roman" w:hAnsi="Times New Roman" w:cs="Times New Roman"/>
                <w:sz w:val="24"/>
                <w:szCs w:val="24"/>
              </w:rPr>
              <w:t>Tooth desensitization</w:t>
            </w:r>
          </w:p>
          <w:p w:rsidR="00477559" w:rsidRPr="000F60C4" w:rsidRDefault="00477559" w:rsidP="00A445DC">
            <w:pPr>
              <w:rPr>
                <w:rFonts w:ascii="Times New Roman" w:hAnsi="Times New Roman" w:cs="Times New Roman"/>
                <w:sz w:val="24"/>
                <w:szCs w:val="24"/>
              </w:rPr>
            </w:pPr>
          </w:p>
        </w:tc>
        <w:tc>
          <w:tcPr>
            <w:tcW w:w="3119" w:type="dxa"/>
          </w:tcPr>
          <w:p w:rsidR="00AD0D7B" w:rsidRPr="00AD0D7B" w:rsidRDefault="00AD0D7B" w:rsidP="00AD0D7B">
            <w:pPr>
              <w:pStyle w:val="NormalWeb"/>
              <w:shd w:val="clear" w:color="auto" w:fill="FFFFFF"/>
              <w:spacing w:before="0" w:beforeAutospacing="0" w:after="0" w:afterAutospacing="0"/>
              <w:rPr>
                <w:b/>
                <w:lang w:val="fr-CA"/>
              </w:rPr>
            </w:pPr>
            <w:r w:rsidRPr="00AD0D7B">
              <w:rPr>
                <w:rStyle w:val="Strong"/>
                <w:b w:val="0"/>
                <w:lang w:val="fr-CA"/>
              </w:rPr>
              <w:t>-Requérir des traitements qui cadrent avec l’enseignement et le niveau de préparation des étudiants.</w:t>
            </w:r>
            <w:r w:rsidRPr="00AD0D7B">
              <w:rPr>
                <w:b/>
                <w:lang w:val="fr-CA"/>
              </w:rPr>
              <w:t> </w:t>
            </w:r>
          </w:p>
          <w:p w:rsidR="00AD0D7B" w:rsidRPr="00AD0D7B" w:rsidRDefault="00AD0D7B" w:rsidP="00AD0D7B">
            <w:pPr>
              <w:pStyle w:val="NormalWeb"/>
              <w:shd w:val="clear" w:color="auto" w:fill="FFFFFF"/>
              <w:spacing w:before="0" w:beforeAutospacing="0" w:after="0" w:afterAutospacing="0"/>
              <w:rPr>
                <w:b/>
                <w:lang w:val="fr-CA"/>
              </w:rPr>
            </w:pPr>
            <w:r w:rsidRPr="00AD0D7B">
              <w:rPr>
                <w:rStyle w:val="Strong"/>
                <w:b w:val="0"/>
                <w:lang w:val="fr-CA"/>
              </w:rPr>
              <w:t>-Être disponible pour plusieurs séances de traitement</w:t>
            </w:r>
            <w:r w:rsidRPr="00AD0D7B">
              <w:rPr>
                <w:b/>
                <w:lang w:val="fr-CA"/>
              </w:rPr>
              <w:t>..</w:t>
            </w:r>
          </w:p>
          <w:p w:rsidR="00AD0D7B" w:rsidRPr="00AD0D7B" w:rsidRDefault="00AD0D7B" w:rsidP="00AD0D7B">
            <w:pPr>
              <w:pStyle w:val="NormalWeb"/>
              <w:shd w:val="clear" w:color="auto" w:fill="FFFFFF"/>
              <w:spacing w:before="0" w:beforeAutospacing="0" w:after="0" w:afterAutospacing="0"/>
              <w:rPr>
                <w:b/>
                <w:lang w:val="fr-CA"/>
              </w:rPr>
            </w:pPr>
            <w:r w:rsidRPr="00AD0D7B">
              <w:rPr>
                <w:rStyle w:val="Strong"/>
                <w:b w:val="0"/>
                <w:lang w:val="fr-CA"/>
              </w:rPr>
              <w:t>-Être patient.</w:t>
            </w:r>
            <w:r w:rsidRPr="00AD0D7B">
              <w:rPr>
                <w:b/>
                <w:lang w:val="fr-CA"/>
              </w:rPr>
              <w:t> </w:t>
            </w:r>
            <w:r w:rsidRPr="00AD0D7B">
              <w:rPr>
                <w:lang w:val="fr-CA"/>
              </w:rPr>
              <w:t>Une séance de traitement peut durer entre 2 et 4 heures.</w:t>
            </w:r>
            <w:r w:rsidRPr="00AD0D7B">
              <w:rPr>
                <w:rStyle w:val="Strong"/>
                <w:b w:val="0"/>
                <w:lang w:val="fr-CA"/>
              </w:rPr>
              <w:t> </w:t>
            </w:r>
          </w:p>
          <w:p w:rsidR="00AD0D7B" w:rsidRPr="00AD0D7B" w:rsidRDefault="00AD0D7B" w:rsidP="00AD0D7B">
            <w:pPr>
              <w:pStyle w:val="NormalWeb"/>
              <w:shd w:val="clear" w:color="auto" w:fill="FFFFFF"/>
              <w:spacing w:before="0" w:beforeAutospacing="0" w:after="0" w:afterAutospacing="0"/>
              <w:rPr>
                <w:b/>
                <w:lang w:val="fr-CA"/>
              </w:rPr>
            </w:pPr>
            <w:r w:rsidRPr="00AD0D7B">
              <w:rPr>
                <w:rStyle w:val="Strong"/>
                <w:b w:val="0"/>
                <w:lang w:val="fr-CA"/>
              </w:rPr>
              <w:t>-Être en mesure d’acquitter les frais des soins de base</w:t>
            </w:r>
          </w:p>
          <w:p w:rsidR="00477559" w:rsidRPr="00AD0D7B" w:rsidRDefault="00AD0D7B" w:rsidP="00AD0D7B">
            <w:pPr>
              <w:pStyle w:val="NormalWeb"/>
              <w:shd w:val="clear" w:color="auto" w:fill="FFFFFF"/>
              <w:spacing w:before="0" w:beforeAutospacing="0" w:after="0" w:afterAutospacing="0"/>
              <w:rPr>
                <w:rFonts w:ascii="Arial" w:hAnsi="Arial" w:cs="Arial"/>
                <w:color w:val="42484C"/>
                <w:sz w:val="21"/>
                <w:szCs w:val="21"/>
                <w:lang w:val="fr-CA"/>
              </w:rPr>
            </w:pPr>
            <w:r w:rsidRPr="00AD0D7B">
              <w:rPr>
                <w:rStyle w:val="Strong"/>
                <w:b w:val="0"/>
                <w:lang w:val="fr-CA"/>
              </w:rPr>
              <w:t xml:space="preserve">-Nécessiter des traitements de dentisterie opératoire (plombages, blanchiment) selon des critères précis d’admissibilité </w:t>
            </w:r>
          </w:p>
        </w:tc>
        <w:tc>
          <w:tcPr>
            <w:tcW w:w="2977" w:type="dxa"/>
          </w:tcPr>
          <w:p w:rsidR="00477559" w:rsidRPr="000F60C4" w:rsidRDefault="00477559" w:rsidP="00A445DC">
            <w:pPr>
              <w:rPr>
                <w:rFonts w:ascii="Times New Roman" w:hAnsi="Times New Roman" w:cs="Times New Roman"/>
                <w:sz w:val="24"/>
                <w:szCs w:val="24"/>
              </w:rPr>
            </w:pPr>
            <w:r w:rsidRPr="000F60C4">
              <w:rPr>
                <w:rFonts w:ascii="Times New Roman" w:hAnsi="Times New Roman" w:cs="Times New Roman"/>
                <w:b/>
                <w:sz w:val="24"/>
                <w:szCs w:val="24"/>
              </w:rPr>
              <w:t>Cost</w:t>
            </w:r>
            <w:r w:rsidRPr="000F60C4">
              <w:rPr>
                <w:rFonts w:ascii="Times New Roman" w:hAnsi="Times New Roman" w:cs="Times New Roman"/>
                <w:sz w:val="24"/>
                <w:szCs w:val="24"/>
              </w:rPr>
              <w:t>:</w:t>
            </w:r>
          </w:p>
          <w:p w:rsidR="00477559" w:rsidRPr="000F60C4" w:rsidRDefault="00477559" w:rsidP="00A445DC">
            <w:pPr>
              <w:rPr>
                <w:rFonts w:ascii="Times New Roman" w:hAnsi="Times New Roman" w:cs="Times New Roman"/>
                <w:sz w:val="24"/>
                <w:szCs w:val="24"/>
              </w:rPr>
            </w:pPr>
            <w:r w:rsidRPr="000F60C4">
              <w:rPr>
                <w:rFonts w:ascii="Times New Roman" w:hAnsi="Times New Roman" w:cs="Times New Roman"/>
                <w:sz w:val="24"/>
                <w:szCs w:val="24"/>
              </w:rPr>
              <w:t>-14 years and older: $40</w:t>
            </w:r>
          </w:p>
          <w:p w:rsidR="00477559" w:rsidRPr="000F60C4" w:rsidRDefault="00477559" w:rsidP="00A445DC">
            <w:pPr>
              <w:rPr>
                <w:rFonts w:ascii="Times New Roman" w:hAnsi="Times New Roman" w:cs="Times New Roman"/>
                <w:sz w:val="24"/>
                <w:szCs w:val="24"/>
              </w:rPr>
            </w:pPr>
            <w:r w:rsidRPr="000F60C4">
              <w:rPr>
                <w:rFonts w:ascii="Times New Roman" w:hAnsi="Times New Roman" w:cs="Times New Roman"/>
                <w:sz w:val="24"/>
                <w:szCs w:val="24"/>
              </w:rPr>
              <w:t>- Children ages 6 to 13: $15</w:t>
            </w:r>
          </w:p>
          <w:p w:rsidR="00477559" w:rsidRPr="00EE0B39" w:rsidRDefault="00477559" w:rsidP="00A445DC">
            <w:pPr>
              <w:rPr>
                <w:rFonts w:ascii="Times New Roman" w:hAnsi="Times New Roman" w:cs="Times New Roman"/>
                <w:sz w:val="24"/>
                <w:szCs w:val="24"/>
                <w:lang w:val="fr-CA"/>
              </w:rPr>
            </w:pPr>
            <w:r w:rsidRPr="00EE0B39">
              <w:rPr>
                <w:rFonts w:ascii="Times New Roman" w:hAnsi="Times New Roman" w:cs="Times New Roman"/>
                <w:sz w:val="24"/>
                <w:szCs w:val="24"/>
                <w:lang w:val="fr-CA"/>
              </w:rPr>
              <w:t>-Children ages 3 to 5: no charge</w:t>
            </w:r>
          </w:p>
          <w:p w:rsidR="001815E1" w:rsidRPr="00EE0B39" w:rsidRDefault="001815E1" w:rsidP="00A445DC">
            <w:pPr>
              <w:rPr>
                <w:rFonts w:ascii="Times New Roman" w:hAnsi="Times New Roman" w:cs="Times New Roman"/>
                <w:sz w:val="24"/>
                <w:szCs w:val="24"/>
                <w:lang w:val="fr-CA"/>
              </w:rPr>
            </w:pPr>
          </w:p>
          <w:p w:rsidR="001815E1" w:rsidRDefault="009B4F2E" w:rsidP="001815E1">
            <w:pPr>
              <w:rPr>
                <w:rFonts w:ascii="Times New Roman" w:hAnsi="Times New Roman" w:cs="Times New Roman"/>
                <w:sz w:val="24"/>
                <w:szCs w:val="24"/>
                <w:lang w:val="fr-CA"/>
              </w:rPr>
            </w:pPr>
            <w:r>
              <w:rPr>
                <w:rFonts w:ascii="Times New Roman" w:hAnsi="Times New Roman" w:cs="Times New Roman"/>
                <w:sz w:val="24"/>
                <w:szCs w:val="24"/>
                <w:lang w:val="fr-CA"/>
              </w:rPr>
              <w:t>-</w:t>
            </w:r>
            <w:r w:rsidR="001815E1" w:rsidRPr="001815E1">
              <w:rPr>
                <w:rFonts w:ascii="Times New Roman" w:hAnsi="Times New Roman" w:cs="Times New Roman"/>
                <w:sz w:val="24"/>
                <w:szCs w:val="24"/>
                <w:lang w:val="fr-CA"/>
              </w:rPr>
              <w:t>Restauration – Scellement de puits et fissures</w:t>
            </w:r>
            <w:r>
              <w:rPr>
                <w:rFonts w:ascii="Times New Roman" w:hAnsi="Times New Roman" w:cs="Times New Roman"/>
                <w:sz w:val="24"/>
                <w:szCs w:val="24"/>
                <w:lang w:val="fr-CA"/>
              </w:rPr>
              <w:t xml:space="preserve"> : </w:t>
            </w:r>
            <w:r>
              <w:rPr>
                <w:rFonts w:ascii="Times New Roman" w:hAnsi="Times New Roman" w:cs="Times New Roman"/>
                <w:sz w:val="24"/>
                <w:szCs w:val="24"/>
                <w:lang w:val="fr-CA"/>
              </w:rPr>
              <w:br/>
              <w:t xml:space="preserve">entre </w:t>
            </w:r>
            <w:r w:rsidR="001815E1" w:rsidRPr="001815E1">
              <w:rPr>
                <w:rFonts w:ascii="Times New Roman" w:hAnsi="Times New Roman" w:cs="Times New Roman"/>
                <w:sz w:val="24"/>
                <w:szCs w:val="24"/>
                <w:lang w:val="fr-CA"/>
              </w:rPr>
              <w:t xml:space="preserve">15 $ et 125 $ par dent </w:t>
            </w:r>
            <w:r w:rsidRPr="001815E1">
              <w:rPr>
                <w:rFonts w:ascii="Times New Roman" w:hAnsi="Times New Roman" w:cs="Times New Roman"/>
                <w:sz w:val="24"/>
                <w:szCs w:val="24"/>
                <w:lang w:val="fr-CA"/>
              </w:rPr>
              <w:t>traitée</w:t>
            </w:r>
          </w:p>
          <w:p w:rsidR="001815E1" w:rsidRDefault="001815E1" w:rsidP="001815E1">
            <w:pPr>
              <w:rPr>
                <w:rFonts w:ascii="Times New Roman" w:hAnsi="Times New Roman" w:cs="Times New Roman"/>
                <w:sz w:val="24"/>
                <w:szCs w:val="24"/>
                <w:lang w:val="fr-CA"/>
              </w:rPr>
            </w:pPr>
          </w:p>
          <w:p w:rsidR="001815E1" w:rsidRPr="001815E1" w:rsidRDefault="001815E1" w:rsidP="001815E1">
            <w:pPr>
              <w:rPr>
                <w:rFonts w:ascii="Times New Roman" w:hAnsi="Times New Roman" w:cs="Times New Roman"/>
                <w:sz w:val="24"/>
                <w:szCs w:val="24"/>
                <w:lang w:val="fr-CA"/>
              </w:rPr>
            </w:pPr>
            <w:r>
              <w:rPr>
                <w:rFonts w:ascii="Times New Roman" w:hAnsi="Times New Roman" w:cs="Times New Roman"/>
                <w:sz w:val="24"/>
                <w:szCs w:val="24"/>
                <w:lang w:val="fr-CA"/>
              </w:rPr>
              <w:t>-</w:t>
            </w:r>
            <w:r w:rsidR="009B4F2E">
              <w:rPr>
                <w:rFonts w:ascii="Times New Roman" w:hAnsi="Times New Roman" w:cs="Times New Roman"/>
                <w:sz w:val="24"/>
                <w:szCs w:val="24"/>
                <w:lang w:val="fr-CA"/>
              </w:rPr>
              <w:t xml:space="preserve">Teeth whitening </w:t>
            </w:r>
            <w:r>
              <w:rPr>
                <w:rFonts w:ascii="Times New Roman" w:hAnsi="Times New Roman" w:cs="Times New Roman"/>
                <w:sz w:val="24"/>
                <w:szCs w:val="24"/>
                <w:lang w:val="fr-CA"/>
              </w:rPr>
              <w:t>: 125 $</w:t>
            </w:r>
          </w:p>
          <w:p w:rsidR="001815E1" w:rsidRDefault="001815E1" w:rsidP="001815E1">
            <w:pPr>
              <w:rPr>
                <w:rFonts w:ascii="Times New Roman" w:hAnsi="Times New Roman" w:cs="Times New Roman"/>
                <w:sz w:val="24"/>
                <w:szCs w:val="24"/>
                <w:lang w:val="fr-CA"/>
              </w:rPr>
            </w:pPr>
          </w:p>
          <w:p w:rsidR="001815E1" w:rsidRPr="001815E1" w:rsidRDefault="001815E1" w:rsidP="001815E1">
            <w:pPr>
              <w:rPr>
                <w:rFonts w:ascii="Times New Roman" w:hAnsi="Times New Roman" w:cs="Times New Roman"/>
                <w:sz w:val="24"/>
                <w:szCs w:val="24"/>
                <w:lang w:val="fr-CA"/>
              </w:rPr>
            </w:pPr>
            <w:r>
              <w:rPr>
                <w:rFonts w:ascii="Times New Roman" w:hAnsi="Times New Roman" w:cs="Times New Roman"/>
                <w:sz w:val="24"/>
                <w:szCs w:val="24"/>
                <w:lang w:val="fr-CA"/>
              </w:rPr>
              <w:t>-</w:t>
            </w:r>
            <w:r w:rsidRPr="001815E1">
              <w:rPr>
                <w:rFonts w:ascii="Times New Roman" w:hAnsi="Times New Roman" w:cs="Times New Roman"/>
                <w:sz w:val="24"/>
                <w:szCs w:val="24"/>
                <w:lang w:val="fr-CA"/>
              </w:rPr>
              <w:t>Protecteurs buccaux : 40 $</w:t>
            </w:r>
          </w:p>
        </w:tc>
      </w:tr>
    </w:tbl>
    <w:p w:rsidR="003B01E1" w:rsidRDefault="003B01E1">
      <w:pPr>
        <w:rPr>
          <w:rFonts w:ascii="Times New Roman" w:hAnsi="Times New Roman" w:cs="Times New Roman"/>
          <w:sz w:val="24"/>
          <w:szCs w:val="24"/>
          <w:lang w:val="fr-CA"/>
        </w:rPr>
      </w:pPr>
    </w:p>
    <w:tbl>
      <w:tblPr>
        <w:tblStyle w:val="TableGrid"/>
        <w:tblpPr w:leftFromText="180" w:rightFromText="180" w:vertAnchor="text" w:horzAnchor="margin" w:tblpXSpec="center" w:tblpY="314"/>
        <w:tblW w:w="14459" w:type="dxa"/>
        <w:tblLayout w:type="fixed"/>
        <w:tblLook w:val="04A0" w:firstRow="1" w:lastRow="0" w:firstColumn="1" w:lastColumn="0" w:noHBand="0" w:noVBand="1"/>
      </w:tblPr>
      <w:tblGrid>
        <w:gridCol w:w="2127"/>
        <w:gridCol w:w="1701"/>
        <w:gridCol w:w="4394"/>
        <w:gridCol w:w="1418"/>
        <w:gridCol w:w="4252"/>
        <w:gridCol w:w="567"/>
      </w:tblGrid>
      <w:tr w:rsidR="00A77812" w:rsidRPr="00EE0B39" w:rsidTr="00FC13C8">
        <w:trPr>
          <w:gridAfter w:val="1"/>
          <w:wAfter w:w="567" w:type="dxa"/>
        </w:trPr>
        <w:tc>
          <w:tcPr>
            <w:tcW w:w="13892" w:type="dxa"/>
            <w:gridSpan w:val="5"/>
          </w:tcPr>
          <w:p w:rsidR="00A77812" w:rsidRPr="00EE0B39" w:rsidRDefault="00A77812" w:rsidP="00FC13C8">
            <w:pPr>
              <w:rPr>
                <w:rFonts w:ascii="Times New Roman" w:hAnsi="Times New Roman" w:cs="Times New Roman"/>
                <w:sz w:val="24"/>
                <w:szCs w:val="24"/>
              </w:rPr>
            </w:pPr>
            <w:r w:rsidRPr="00EE0B39">
              <w:rPr>
                <w:rFonts w:ascii="Times New Roman" w:hAnsi="Times New Roman" w:cs="Times New Roman"/>
                <w:sz w:val="24"/>
                <w:szCs w:val="24"/>
              </w:rPr>
              <w:lastRenderedPageBreak/>
              <w:t>RAMQ</w:t>
            </w:r>
            <w:r>
              <w:rPr>
                <w:rFonts w:ascii="Times New Roman" w:hAnsi="Times New Roman" w:cs="Times New Roman"/>
                <w:sz w:val="24"/>
                <w:szCs w:val="24"/>
              </w:rPr>
              <w:t xml:space="preserve"> Coverage</w:t>
            </w:r>
          </w:p>
        </w:tc>
      </w:tr>
      <w:tr w:rsidR="00A77812" w:rsidRPr="005C42B8" w:rsidTr="00FC13C8">
        <w:trPr>
          <w:gridAfter w:val="1"/>
          <w:wAfter w:w="567" w:type="dxa"/>
        </w:trPr>
        <w:tc>
          <w:tcPr>
            <w:tcW w:w="2127" w:type="dxa"/>
            <w:vMerge w:val="restart"/>
          </w:tcPr>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p>
          <w:p w:rsidR="00A77812" w:rsidRPr="005C42B8" w:rsidRDefault="00A77812" w:rsidP="00FC13C8">
            <w:pPr>
              <w:jc w:val="center"/>
              <w:rPr>
                <w:rFonts w:ascii="Times New Roman" w:hAnsi="Times New Roman" w:cs="Times New Roman"/>
                <w:b/>
                <w:sz w:val="24"/>
                <w:szCs w:val="24"/>
              </w:rPr>
            </w:pPr>
            <w:r w:rsidRPr="005C42B8">
              <w:rPr>
                <w:rFonts w:ascii="Times New Roman" w:hAnsi="Times New Roman" w:cs="Times New Roman"/>
                <w:sz w:val="24"/>
                <w:szCs w:val="24"/>
              </w:rPr>
              <w:t>Dentistry</w:t>
            </w:r>
          </w:p>
        </w:tc>
        <w:tc>
          <w:tcPr>
            <w:tcW w:w="6095" w:type="dxa"/>
            <w:gridSpan w:val="2"/>
          </w:tcPr>
          <w:p w:rsidR="00A77812" w:rsidRPr="00257FA4" w:rsidRDefault="00A77812" w:rsidP="00FC13C8">
            <w:pPr>
              <w:shd w:val="clear" w:color="auto" w:fill="F3F5F2"/>
              <w:outlineLvl w:val="3"/>
              <w:rPr>
                <w:rFonts w:ascii="Times New Roman" w:eastAsia="Times New Roman" w:hAnsi="Times New Roman" w:cs="Times New Roman"/>
                <w:b/>
                <w:bCs/>
                <w:sz w:val="24"/>
                <w:szCs w:val="24"/>
                <w:lang w:eastAsia="en-CA"/>
              </w:rPr>
            </w:pPr>
            <w:r w:rsidRPr="00257FA4">
              <w:rPr>
                <w:rFonts w:ascii="Times New Roman" w:eastAsia="Times New Roman" w:hAnsi="Times New Roman" w:cs="Times New Roman"/>
                <w:b/>
                <w:bCs/>
                <w:sz w:val="24"/>
                <w:szCs w:val="24"/>
                <w:lang w:eastAsia="en-CA"/>
              </w:rPr>
              <w:t>Examples of covered oral surgery services</w:t>
            </w:r>
          </w:p>
          <w:p w:rsidR="00A77812" w:rsidRPr="00257FA4" w:rsidRDefault="00A77812" w:rsidP="00FC13C8">
            <w:pPr>
              <w:numPr>
                <w:ilvl w:val="0"/>
                <w:numId w:val="20"/>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Removal of a cyst or tumour</w:t>
            </w:r>
          </w:p>
          <w:p w:rsidR="00A77812" w:rsidRPr="00257FA4" w:rsidRDefault="00A77812" w:rsidP="00FC13C8">
            <w:pPr>
              <w:numPr>
                <w:ilvl w:val="0"/>
                <w:numId w:val="20"/>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Drainage of an abscess</w:t>
            </w:r>
          </w:p>
          <w:p w:rsidR="00A77812" w:rsidRPr="00257FA4" w:rsidRDefault="00A77812" w:rsidP="00FC13C8">
            <w:pPr>
              <w:numPr>
                <w:ilvl w:val="0"/>
                <w:numId w:val="20"/>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Reduction of a fracture</w:t>
            </w:r>
          </w:p>
          <w:p w:rsidR="00A77812" w:rsidRPr="00257FA4" w:rsidRDefault="00A77812" w:rsidP="00FC13C8">
            <w:pPr>
              <w:numPr>
                <w:ilvl w:val="0"/>
                <w:numId w:val="20"/>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Repair of a soft tissue laceration (e.g. cheek, tongue, palate)</w:t>
            </w:r>
          </w:p>
          <w:p w:rsidR="00A77812" w:rsidRPr="00257FA4" w:rsidRDefault="00A77812" w:rsidP="00FC13C8">
            <w:pPr>
              <w:numPr>
                <w:ilvl w:val="0"/>
                <w:numId w:val="20"/>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Treatment of bone tissue inflammation (osteitis)</w:t>
            </w:r>
          </w:p>
          <w:p w:rsidR="00A77812" w:rsidRPr="00257FA4" w:rsidRDefault="00A77812" w:rsidP="00FC13C8">
            <w:pPr>
              <w:numPr>
                <w:ilvl w:val="0"/>
                <w:numId w:val="20"/>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Treatment of the temporomandibular joint (which connects the jawbone to the skull)</w:t>
            </w:r>
          </w:p>
          <w:p w:rsidR="00A77812" w:rsidRPr="00257FA4" w:rsidRDefault="00A77812" w:rsidP="00FC13C8">
            <w:pPr>
              <w:numPr>
                <w:ilvl w:val="0"/>
                <w:numId w:val="20"/>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Treatment of salivary glands</w:t>
            </w:r>
          </w:p>
          <w:p w:rsidR="00A77812" w:rsidRPr="005C42B8" w:rsidRDefault="00A77812" w:rsidP="00FC13C8">
            <w:pPr>
              <w:jc w:val="center"/>
              <w:rPr>
                <w:rFonts w:ascii="Times New Roman" w:hAnsi="Times New Roman" w:cs="Times New Roman"/>
                <w:b/>
                <w:sz w:val="24"/>
                <w:szCs w:val="24"/>
              </w:rPr>
            </w:pPr>
          </w:p>
        </w:tc>
        <w:tc>
          <w:tcPr>
            <w:tcW w:w="5670" w:type="dxa"/>
            <w:gridSpan w:val="2"/>
          </w:tcPr>
          <w:p w:rsidR="00A77812" w:rsidRPr="005C42B8" w:rsidRDefault="00A77812" w:rsidP="00FC13C8">
            <w:pPr>
              <w:pStyle w:val="ListParagraph"/>
              <w:numPr>
                <w:ilvl w:val="0"/>
                <w:numId w:val="21"/>
              </w:numPr>
              <w:rPr>
                <w:rFonts w:ascii="Times New Roman" w:hAnsi="Times New Roman" w:cs="Times New Roman"/>
                <w:sz w:val="24"/>
                <w:szCs w:val="24"/>
              </w:rPr>
            </w:pPr>
            <w:r w:rsidRPr="005C42B8">
              <w:rPr>
                <w:rFonts w:ascii="Times New Roman" w:hAnsi="Times New Roman" w:cs="Times New Roman"/>
                <w:sz w:val="24"/>
                <w:szCs w:val="24"/>
              </w:rPr>
              <w:t>Everyone</w:t>
            </w: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r w:rsidRPr="005C42B8">
              <w:rPr>
                <w:rFonts w:ascii="Times New Roman" w:hAnsi="Times New Roman" w:cs="Times New Roman"/>
                <w:sz w:val="24"/>
                <w:szCs w:val="24"/>
              </w:rPr>
              <w:t>Non-covered services for everyone:</w:t>
            </w:r>
          </w:p>
          <w:p w:rsidR="00A77812" w:rsidRPr="00257FA4" w:rsidRDefault="00A77812" w:rsidP="00FC13C8">
            <w:pPr>
              <w:numPr>
                <w:ilvl w:val="0"/>
                <w:numId w:val="23"/>
              </w:numPr>
              <w:spacing w:line="360" w:lineRule="atLeast"/>
              <w:ind w:left="300"/>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bdr w:val="none" w:sz="0" w:space="0" w:color="auto" w:frame="1"/>
                <w:lang w:eastAsia="en-CA"/>
              </w:rPr>
              <w:t>Apectomy</w:t>
            </w:r>
            <w:r w:rsidRPr="005C42B8">
              <w:rPr>
                <w:rFonts w:ascii="Times New Roman" w:eastAsia="Times New Roman" w:hAnsi="Times New Roman" w:cs="Times New Roman"/>
                <w:i/>
                <w:iCs/>
                <w:sz w:val="24"/>
                <w:szCs w:val="24"/>
                <w:bdr w:val="none" w:sz="0" w:space="0" w:color="auto" w:frame="1"/>
                <w:lang w:eastAsia="en-CA"/>
              </w:rPr>
              <w:t> </w:t>
            </w:r>
          </w:p>
          <w:p w:rsidR="00A77812" w:rsidRPr="00257FA4" w:rsidRDefault="00A77812" w:rsidP="00FC13C8">
            <w:pPr>
              <w:numPr>
                <w:ilvl w:val="0"/>
                <w:numId w:val="23"/>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Whitening</w:t>
            </w:r>
          </w:p>
          <w:p w:rsidR="00A77812" w:rsidRPr="00257FA4" w:rsidRDefault="00A77812" w:rsidP="00FC13C8">
            <w:pPr>
              <w:numPr>
                <w:ilvl w:val="0"/>
                <w:numId w:val="23"/>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Veneers</w:t>
            </w:r>
          </w:p>
          <w:p w:rsidR="00A77812" w:rsidRPr="00257FA4" w:rsidRDefault="00A77812" w:rsidP="00FC13C8">
            <w:pPr>
              <w:numPr>
                <w:ilvl w:val="0"/>
                <w:numId w:val="23"/>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Dental implants</w:t>
            </w:r>
          </w:p>
          <w:p w:rsidR="00A77812" w:rsidRPr="00257FA4" w:rsidRDefault="00A77812" w:rsidP="00FC13C8">
            <w:pPr>
              <w:numPr>
                <w:ilvl w:val="0"/>
                <w:numId w:val="23"/>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Orthodontics (e.g. fitting of braces, palate expansion, space maintainer)</w:t>
            </w:r>
          </w:p>
          <w:p w:rsidR="00A77812" w:rsidRPr="00257FA4" w:rsidRDefault="00A77812" w:rsidP="00FC13C8">
            <w:pPr>
              <w:numPr>
                <w:ilvl w:val="0"/>
                <w:numId w:val="23"/>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Periodontics (e.g. root planing, gum grafts, periodontal surgery)</w:t>
            </w:r>
          </w:p>
          <w:p w:rsidR="00A77812" w:rsidRPr="00257FA4" w:rsidRDefault="00A77812" w:rsidP="00FC13C8">
            <w:pPr>
              <w:numPr>
                <w:ilvl w:val="0"/>
                <w:numId w:val="23"/>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Recementing of crowns other than prefabricated</w:t>
            </w:r>
          </w:p>
          <w:p w:rsidR="00A77812" w:rsidRPr="00257FA4" w:rsidRDefault="00A77812" w:rsidP="00FC13C8">
            <w:pPr>
              <w:numPr>
                <w:ilvl w:val="0"/>
                <w:numId w:val="23"/>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Pit and fissure sealants</w:t>
            </w:r>
          </w:p>
          <w:p w:rsidR="00A77812" w:rsidRPr="005C42B8" w:rsidRDefault="00A77812" w:rsidP="00FC13C8">
            <w:pPr>
              <w:rPr>
                <w:rFonts w:ascii="Times New Roman" w:hAnsi="Times New Roman" w:cs="Times New Roman"/>
                <w:sz w:val="24"/>
                <w:szCs w:val="24"/>
              </w:rPr>
            </w:pPr>
          </w:p>
        </w:tc>
      </w:tr>
      <w:tr w:rsidR="00A77812" w:rsidRPr="005C42B8" w:rsidTr="00FC13C8">
        <w:trPr>
          <w:gridAfter w:val="1"/>
          <w:wAfter w:w="567" w:type="dxa"/>
        </w:trPr>
        <w:tc>
          <w:tcPr>
            <w:tcW w:w="2127" w:type="dxa"/>
            <w:vMerge/>
          </w:tcPr>
          <w:p w:rsidR="00A77812" w:rsidRPr="005C42B8" w:rsidRDefault="00A77812" w:rsidP="00FC13C8">
            <w:pPr>
              <w:rPr>
                <w:rFonts w:ascii="Times New Roman" w:hAnsi="Times New Roman" w:cs="Times New Roman"/>
                <w:sz w:val="24"/>
                <w:szCs w:val="24"/>
              </w:rPr>
            </w:pPr>
          </w:p>
        </w:tc>
        <w:tc>
          <w:tcPr>
            <w:tcW w:w="6095" w:type="dxa"/>
            <w:gridSpan w:val="2"/>
          </w:tcPr>
          <w:p w:rsidR="00A77812" w:rsidRPr="005C42B8" w:rsidRDefault="00A77812" w:rsidP="00FC13C8">
            <w:pPr>
              <w:numPr>
                <w:ilvl w:val="0"/>
                <w:numId w:val="19"/>
              </w:numPr>
              <w:spacing w:line="360" w:lineRule="atLeast"/>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lang w:eastAsia="en-CA"/>
              </w:rPr>
              <w:t>Annual examination and emergency examination</w:t>
            </w:r>
          </w:p>
          <w:p w:rsidR="00A77812" w:rsidRPr="005C42B8" w:rsidRDefault="00A77812" w:rsidP="00FC13C8">
            <w:pPr>
              <w:numPr>
                <w:ilvl w:val="0"/>
                <w:numId w:val="19"/>
              </w:numPr>
              <w:spacing w:line="360" w:lineRule="atLeast"/>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lang w:eastAsia="en-CA"/>
              </w:rPr>
              <w:t>X-rays</w:t>
            </w:r>
          </w:p>
          <w:p w:rsidR="00A77812" w:rsidRPr="005C42B8" w:rsidRDefault="00A77812" w:rsidP="00FC13C8">
            <w:pPr>
              <w:numPr>
                <w:ilvl w:val="0"/>
                <w:numId w:val="19"/>
              </w:numPr>
              <w:spacing w:line="360" w:lineRule="atLeast"/>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lang w:eastAsia="en-CA"/>
              </w:rPr>
              <w:t>Local or general anesthesia</w:t>
            </w:r>
          </w:p>
          <w:p w:rsidR="00A77812" w:rsidRPr="005C42B8" w:rsidRDefault="00A77812" w:rsidP="00FC13C8">
            <w:pPr>
              <w:numPr>
                <w:ilvl w:val="0"/>
                <w:numId w:val="19"/>
              </w:numPr>
              <w:spacing w:line="360" w:lineRule="atLeast"/>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lang w:eastAsia="en-CA"/>
              </w:rPr>
              <w:t>Grey amalgam fillings on the premolar and molar teeth</w:t>
            </w:r>
          </w:p>
          <w:p w:rsidR="00A77812" w:rsidRPr="005C42B8" w:rsidRDefault="00A77812" w:rsidP="00FC13C8">
            <w:pPr>
              <w:numPr>
                <w:ilvl w:val="0"/>
                <w:numId w:val="19"/>
              </w:numPr>
              <w:spacing w:line="360" w:lineRule="atLeast"/>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lang w:eastAsia="en-CA"/>
              </w:rPr>
              <w:t>Fillings using esthetic materials in certain cases</w:t>
            </w:r>
          </w:p>
          <w:p w:rsidR="00A77812" w:rsidRPr="005C42B8" w:rsidRDefault="00A77812" w:rsidP="00FC13C8">
            <w:pPr>
              <w:numPr>
                <w:ilvl w:val="0"/>
                <w:numId w:val="19"/>
              </w:numPr>
              <w:spacing w:line="360" w:lineRule="atLeast"/>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lang w:eastAsia="en-CA"/>
              </w:rPr>
              <w:t>Tooth and root extractions</w:t>
            </w:r>
          </w:p>
          <w:p w:rsidR="00A77812" w:rsidRPr="005C42B8" w:rsidRDefault="00A77812" w:rsidP="00FC13C8">
            <w:pPr>
              <w:numPr>
                <w:ilvl w:val="0"/>
                <w:numId w:val="19"/>
              </w:numPr>
              <w:spacing w:line="360" w:lineRule="atLeast"/>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lang w:eastAsia="en-CA"/>
              </w:rPr>
              <w:t xml:space="preserve">Endodontics ex. root canal, </w:t>
            </w:r>
            <w:r w:rsidRPr="005C42B8">
              <w:rPr>
                <w:rFonts w:ascii="Times New Roman" w:eastAsia="Times New Roman" w:hAnsi="Times New Roman" w:cs="Times New Roman"/>
                <w:sz w:val="24"/>
                <w:szCs w:val="24"/>
                <w:bdr w:val="none" w:sz="0" w:space="0" w:color="auto" w:frame="1"/>
                <w:lang w:eastAsia="en-CA"/>
              </w:rPr>
              <w:t>pulpotomy</w:t>
            </w:r>
            <w:r w:rsidRPr="005C42B8">
              <w:rPr>
                <w:rFonts w:ascii="Times New Roman" w:eastAsia="Times New Roman" w:hAnsi="Times New Roman" w:cs="Times New Roman"/>
                <w:i/>
                <w:iCs/>
                <w:sz w:val="24"/>
                <w:szCs w:val="24"/>
                <w:bdr w:val="none" w:sz="0" w:space="0" w:color="auto" w:frame="1"/>
                <w:lang w:eastAsia="en-CA"/>
              </w:rPr>
              <w:t> </w:t>
            </w:r>
            <w:r w:rsidRPr="005C42B8">
              <w:rPr>
                <w:rFonts w:ascii="Times New Roman" w:eastAsia="Times New Roman" w:hAnsi="Times New Roman" w:cs="Times New Roman"/>
                <w:b/>
                <w:bCs/>
                <w:sz w:val="24"/>
                <w:szCs w:val="24"/>
                <w:bdr w:val="none" w:sz="0" w:space="0" w:color="auto" w:frame="1"/>
                <w:lang w:eastAsia="en-CA"/>
              </w:rPr>
              <w:t xml:space="preserve"> </w:t>
            </w:r>
            <w:r w:rsidRPr="005C42B8">
              <w:rPr>
                <w:rFonts w:ascii="Times New Roman" w:eastAsia="Times New Roman" w:hAnsi="Times New Roman" w:cs="Times New Roman"/>
                <w:sz w:val="24"/>
                <w:szCs w:val="24"/>
                <w:lang w:eastAsia="en-CA"/>
              </w:rPr>
              <w:t>Prefabricated crowns</w:t>
            </w:r>
          </w:p>
          <w:p w:rsidR="00A77812" w:rsidRPr="005C42B8" w:rsidRDefault="00A77812" w:rsidP="00FC13C8">
            <w:pPr>
              <w:numPr>
                <w:ilvl w:val="0"/>
                <w:numId w:val="19"/>
              </w:numPr>
              <w:spacing w:line="360" w:lineRule="atLeast"/>
              <w:rPr>
                <w:rFonts w:ascii="Times New Roman" w:eastAsia="Times New Roman" w:hAnsi="Times New Roman" w:cs="Times New Roman"/>
                <w:sz w:val="24"/>
                <w:szCs w:val="24"/>
                <w:lang w:eastAsia="en-CA"/>
              </w:rPr>
            </w:pPr>
            <w:r w:rsidRPr="005C42B8">
              <w:rPr>
                <w:rFonts w:ascii="Times New Roman" w:eastAsia="Times New Roman" w:hAnsi="Times New Roman" w:cs="Times New Roman"/>
                <w:sz w:val="24"/>
                <w:szCs w:val="24"/>
                <w:lang w:eastAsia="en-CA"/>
              </w:rPr>
              <w:t>The oral surgery services covered for all</w:t>
            </w:r>
          </w:p>
          <w:p w:rsidR="00A77812" w:rsidRPr="005C42B8" w:rsidRDefault="00A77812" w:rsidP="00FC13C8">
            <w:pPr>
              <w:spacing w:line="360" w:lineRule="atLeast"/>
              <w:rPr>
                <w:rFonts w:ascii="Times New Roman" w:eastAsia="Times New Roman" w:hAnsi="Times New Roman" w:cs="Times New Roman"/>
                <w:sz w:val="24"/>
                <w:szCs w:val="24"/>
                <w:lang w:eastAsia="en-CA"/>
              </w:rPr>
            </w:pPr>
          </w:p>
          <w:p w:rsidR="00A77812" w:rsidRPr="005C42B8" w:rsidRDefault="00A77812" w:rsidP="00FC13C8">
            <w:pPr>
              <w:spacing w:line="360" w:lineRule="atLeast"/>
              <w:rPr>
                <w:rFonts w:ascii="Times New Roman" w:eastAsia="Times New Roman" w:hAnsi="Times New Roman" w:cs="Times New Roman"/>
                <w:sz w:val="24"/>
                <w:szCs w:val="24"/>
                <w:lang w:eastAsia="en-CA"/>
              </w:rPr>
            </w:pPr>
          </w:p>
        </w:tc>
        <w:tc>
          <w:tcPr>
            <w:tcW w:w="5670" w:type="dxa"/>
            <w:gridSpan w:val="2"/>
          </w:tcPr>
          <w:p w:rsidR="00A77812" w:rsidRPr="005C42B8" w:rsidRDefault="00A77812" w:rsidP="00FC13C8">
            <w:pPr>
              <w:pStyle w:val="ListParagraph"/>
              <w:numPr>
                <w:ilvl w:val="0"/>
                <w:numId w:val="19"/>
              </w:numPr>
              <w:rPr>
                <w:rFonts w:ascii="Times New Roman" w:hAnsi="Times New Roman" w:cs="Times New Roman"/>
                <w:sz w:val="24"/>
                <w:szCs w:val="24"/>
              </w:rPr>
            </w:pPr>
            <w:r w:rsidRPr="005C42B8">
              <w:rPr>
                <w:rFonts w:ascii="Times New Roman" w:hAnsi="Times New Roman" w:cs="Times New Roman"/>
                <w:sz w:val="24"/>
                <w:szCs w:val="24"/>
              </w:rPr>
              <w:t>Children (under 10)</w:t>
            </w:r>
          </w:p>
          <w:p w:rsidR="00A77812" w:rsidRPr="005C42B8" w:rsidRDefault="00A77812" w:rsidP="00FC13C8">
            <w:pPr>
              <w:rPr>
                <w:rFonts w:ascii="Times New Roman" w:hAnsi="Times New Roman" w:cs="Times New Roman"/>
                <w:sz w:val="24"/>
                <w:szCs w:val="24"/>
              </w:rPr>
            </w:pPr>
          </w:p>
          <w:p w:rsidR="00A77812" w:rsidRPr="005C42B8" w:rsidRDefault="00A77812" w:rsidP="00FC13C8">
            <w:pPr>
              <w:rPr>
                <w:rFonts w:ascii="Times New Roman" w:hAnsi="Times New Roman" w:cs="Times New Roman"/>
                <w:sz w:val="24"/>
                <w:szCs w:val="24"/>
              </w:rPr>
            </w:pPr>
            <w:r w:rsidRPr="005C42B8">
              <w:rPr>
                <w:rFonts w:ascii="Times New Roman" w:hAnsi="Times New Roman" w:cs="Times New Roman"/>
                <w:sz w:val="24"/>
                <w:szCs w:val="24"/>
              </w:rPr>
              <w:t>Excluded services for children under 10:</w:t>
            </w:r>
          </w:p>
          <w:p w:rsidR="00A77812" w:rsidRPr="00257FA4" w:rsidRDefault="00A77812" w:rsidP="00FC13C8">
            <w:pPr>
              <w:numPr>
                <w:ilvl w:val="0"/>
                <w:numId w:val="22"/>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Cleaning</w:t>
            </w:r>
          </w:p>
          <w:p w:rsidR="00A77812" w:rsidRPr="00257FA4" w:rsidRDefault="00A77812" w:rsidP="00FC13C8">
            <w:pPr>
              <w:numPr>
                <w:ilvl w:val="0"/>
                <w:numId w:val="22"/>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Scaling</w:t>
            </w:r>
          </w:p>
          <w:p w:rsidR="00A77812" w:rsidRPr="00257FA4" w:rsidRDefault="00A77812" w:rsidP="00FC13C8">
            <w:pPr>
              <w:numPr>
                <w:ilvl w:val="0"/>
                <w:numId w:val="22"/>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Fluoride application</w:t>
            </w:r>
          </w:p>
          <w:p w:rsidR="00A77812" w:rsidRPr="00257FA4" w:rsidRDefault="00A77812" w:rsidP="00FC13C8">
            <w:pPr>
              <w:numPr>
                <w:ilvl w:val="0"/>
                <w:numId w:val="22"/>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Pit and fissure sealing</w:t>
            </w:r>
          </w:p>
          <w:p w:rsidR="00A77812" w:rsidRPr="005C42B8" w:rsidRDefault="00A77812" w:rsidP="00FC13C8">
            <w:pPr>
              <w:numPr>
                <w:ilvl w:val="0"/>
                <w:numId w:val="22"/>
              </w:numPr>
              <w:spacing w:line="360" w:lineRule="atLeast"/>
              <w:ind w:left="300"/>
              <w:rPr>
                <w:rFonts w:ascii="Times New Roman" w:eastAsia="Times New Roman" w:hAnsi="Times New Roman" w:cs="Times New Roman"/>
                <w:sz w:val="24"/>
                <w:szCs w:val="24"/>
                <w:lang w:eastAsia="en-CA"/>
              </w:rPr>
            </w:pPr>
            <w:r w:rsidRPr="00257FA4">
              <w:rPr>
                <w:rFonts w:ascii="Times New Roman" w:eastAsia="Times New Roman" w:hAnsi="Times New Roman" w:cs="Times New Roman"/>
                <w:sz w:val="24"/>
                <w:szCs w:val="24"/>
                <w:lang w:eastAsia="en-CA"/>
              </w:rPr>
              <w:t>Orthodontics (e.g. fitting of braces, palatal expansion, space maintainer)</w:t>
            </w:r>
          </w:p>
        </w:tc>
      </w:tr>
      <w:tr w:rsidR="00A77812" w:rsidRPr="000F60C4" w:rsidTr="00FC13C8">
        <w:tc>
          <w:tcPr>
            <w:tcW w:w="14459" w:type="dxa"/>
            <w:gridSpan w:val="6"/>
          </w:tcPr>
          <w:p w:rsidR="00A77812" w:rsidRPr="000F60C4" w:rsidRDefault="00A77812" w:rsidP="00FC13C8">
            <w:pPr>
              <w:jc w:val="center"/>
              <w:rPr>
                <w:rFonts w:ascii="Times New Roman" w:hAnsi="Times New Roman" w:cs="Times New Roman"/>
                <w:b/>
                <w:sz w:val="24"/>
                <w:szCs w:val="24"/>
              </w:rPr>
            </w:pPr>
            <w:r w:rsidRPr="000F60C4">
              <w:rPr>
                <w:rFonts w:ascii="Times New Roman" w:hAnsi="Times New Roman" w:cs="Times New Roman"/>
                <w:b/>
                <w:sz w:val="24"/>
                <w:szCs w:val="24"/>
              </w:rPr>
              <w:lastRenderedPageBreak/>
              <w:t>Welfare recipients</w:t>
            </w:r>
          </w:p>
        </w:tc>
      </w:tr>
      <w:tr w:rsidR="00A77812" w:rsidRPr="000F60C4" w:rsidTr="00FC13C8">
        <w:tc>
          <w:tcPr>
            <w:tcW w:w="3828" w:type="dxa"/>
            <w:gridSpan w:val="2"/>
          </w:tcPr>
          <w:p w:rsidR="00A77812" w:rsidRPr="000F60C4" w:rsidRDefault="00A77812" w:rsidP="00FC13C8">
            <w:pPr>
              <w:rPr>
                <w:rFonts w:ascii="Times New Roman" w:hAnsi="Times New Roman" w:cs="Times New Roman"/>
                <w:sz w:val="24"/>
                <w:szCs w:val="24"/>
              </w:rPr>
            </w:pPr>
            <w:r w:rsidRPr="000F60C4">
              <w:rPr>
                <w:rFonts w:ascii="Times New Roman" w:hAnsi="Times New Roman" w:cs="Times New Roman"/>
                <w:sz w:val="24"/>
                <w:szCs w:val="24"/>
              </w:rPr>
              <w:t>Under 12 month</w:t>
            </w:r>
          </w:p>
        </w:tc>
        <w:tc>
          <w:tcPr>
            <w:tcW w:w="5812" w:type="dxa"/>
            <w:gridSpan w:val="2"/>
          </w:tcPr>
          <w:p w:rsidR="00A77812" w:rsidRPr="000F60C4" w:rsidRDefault="00A77812" w:rsidP="00FC13C8">
            <w:pPr>
              <w:rPr>
                <w:rFonts w:ascii="Times New Roman" w:hAnsi="Times New Roman" w:cs="Times New Roman"/>
                <w:sz w:val="24"/>
                <w:szCs w:val="24"/>
              </w:rPr>
            </w:pPr>
            <w:r w:rsidRPr="000F60C4">
              <w:rPr>
                <w:rFonts w:ascii="Times New Roman" w:hAnsi="Times New Roman" w:cs="Times New Roman"/>
                <w:sz w:val="24"/>
                <w:szCs w:val="24"/>
              </w:rPr>
              <w:t>12 months</w:t>
            </w:r>
          </w:p>
        </w:tc>
        <w:tc>
          <w:tcPr>
            <w:tcW w:w="4819" w:type="dxa"/>
            <w:gridSpan w:val="2"/>
          </w:tcPr>
          <w:p w:rsidR="00A77812" w:rsidRPr="000F60C4" w:rsidRDefault="00A77812" w:rsidP="00FC13C8">
            <w:pPr>
              <w:rPr>
                <w:rFonts w:ascii="Times New Roman" w:hAnsi="Times New Roman" w:cs="Times New Roman"/>
                <w:sz w:val="24"/>
                <w:szCs w:val="24"/>
              </w:rPr>
            </w:pPr>
            <w:r w:rsidRPr="000F60C4">
              <w:rPr>
                <w:rFonts w:ascii="Times New Roman" w:hAnsi="Times New Roman" w:cs="Times New Roman"/>
                <w:sz w:val="24"/>
                <w:szCs w:val="24"/>
              </w:rPr>
              <w:t>24 months</w:t>
            </w:r>
          </w:p>
        </w:tc>
      </w:tr>
      <w:tr w:rsidR="00A77812" w:rsidRPr="00477559" w:rsidTr="00FC13C8">
        <w:tc>
          <w:tcPr>
            <w:tcW w:w="3828" w:type="dxa"/>
            <w:gridSpan w:val="2"/>
          </w:tcPr>
          <w:p w:rsidR="00A77812" w:rsidRPr="000F60C4" w:rsidRDefault="00A77812" w:rsidP="00FC13C8">
            <w:pPr>
              <w:rPr>
                <w:rFonts w:ascii="Times New Roman" w:hAnsi="Times New Roman" w:cs="Times New Roman"/>
                <w:sz w:val="24"/>
                <w:szCs w:val="24"/>
              </w:rPr>
            </w:pPr>
            <w:r w:rsidRPr="000F60C4">
              <w:rPr>
                <w:rFonts w:ascii="Times New Roman" w:hAnsi="Times New Roman" w:cs="Times New Roman"/>
                <w:sz w:val="24"/>
                <w:szCs w:val="24"/>
              </w:rPr>
              <w:t>Emergency only:</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Alveolitis (e.g. infection of the cavity remaining after a tooth has been extracted)</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Hemorrhage control</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Drainage of an abscess</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Tooth and root extractions</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Immobilisation of a tooth loosened by trauma</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Opening of the pulp chamber (internal part of a tooth)</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Reduction of an alveolar fracture</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Re-implantation of a completely exfoliated (uprooted) tooth</w:t>
            </w:r>
          </w:p>
          <w:p w:rsidR="00A77812" w:rsidRPr="003B01E1" w:rsidRDefault="00A77812" w:rsidP="00FC13C8">
            <w:pPr>
              <w:numPr>
                <w:ilvl w:val="0"/>
                <w:numId w:val="2"/>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Repair of a soft tissue laceration (e.g. palate, cheek, tongue)</w:t>
            </w:r>
          </w:p>
          <w:p w:rsidR="00A77812" w:rsidRPr="000F60C4" w:rsidRDefault="00A77812" w:rsidP="00FC13C8">
            <w:pPr>
              <w:rPr>
                <w:rFonts w:ascii="Times New Roman" w:hAnsi="Times New Roman" w:cs="Times New Roman"/>
                <w:sz w:val="24"/>
                <w:szCs w:val="24"/>
              </w:rPr>
            </w:pPr>
          </w:p>
        </w:tc>
        <w:tc>
          <w:tcPr>
            <w:tcW w:w="5812" w:type="dxa"/>
            <w:gridSpan w:val="2"/>
          </w:tcPr>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Annual examination and emergency examination</w:t>
            </w:r>
          </w:p>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X-rays</w:t>
            </w:r>
          </w:p>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Local or general anesthesia</w:t>
            </w:r>
          </w:p>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Scaling, from age 16</w:t>
            </w:r>
          </w:p>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Grey amalgam fillings on the premolar and molar teeth</w:t>
            </w:r>
          </w:p>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Fillings using esthetic materials in certain cases</w:t>
            </w:r>
          </w:p>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Tooth and root extractions</w:t>
            </w:r>
          </w:p>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Endodontics, including </w:t>
            </w:r>
            <w:r w:rsidRPr="00477559">
              <w:rPr>
                <w:rFonts w:ascii="Times New Roman" w:eastAsia="Times New Roman" w:hAnsi="Times New Roman" w:cs="Times New Roman"/>
                <w:sz w:val="24"/>
                <w:szCs w:val="24"/>
                <w:bdr w:val="none" w:sz="0" w:space="0" w:color="auto" w:frame="1"/>
                <w:lang w:eastAsia="en-CA"/>
              </w:rPr>
              <w:t xml:space="preserve">pulpotom: </w:t>
            </w:r>
            <w:r w:rsidRPr="00477559">
              <w:rPr>
                <w:rFonts w:ascii="Times New Roman" w:eastAsia="Times New Roman" w:hAnsi="Times New Roman" w:cs="Times New Roman"/>
                <w:i/>
                <w:iCs/>
                <w:sz w:val="24"/>
                <w:szCs w:val="24"/>
                <w:bdr w:val="none" w:sz="0" w:space="0" w:color="auto" w:frame="1"/>
                <w:lang w:eastAsia="en-CA"/>
              </w:rPr>
              <w:t>Removal of a portion of the pulp of a tooth (internal part commonly called the nerve).</w:t>
            </w:r>
            <w:r w:rsidRPr="003B01E1">
              <w:rPr>
                <w:rFonts w:ascii="Times New Roman" w:eastAsia="Times New Roman" w:hAnsi="Times New Roman" w:cs="Times New Roman"/>
                <w:sz w:val="24"/>
                <w:szCs w:val="24"/>
                <w:lang w:eastAsia="en-CA"/>
              </w:rPr>
              <w:t>, </w:t>
            </w:r>
            <w:r w:rsidRPr="00477559">
              <w:rPr>
                <w:rFonts w:ascii="Times New Roman" w:eastAsia="Times New Roman" w:hAnsi="Times New Roman" w:cs="Times New Roman"/>
                <w:sz w:val="24"/>
                <w:szCs w:val="24"/>
                <w:bdr w:val="none" w:sz="0" w:space="0" w:color="auto" w:frame="1"/>
                <w:lang w:eastAsia="en-CA"/>
              </w:rPr>
              <w:t>pulpectom:</w:t>
            </w:r>
            <w:r w:rsidRPr="00477559">
              <w:rPr>
                <w:rFonts w:ascii="Times New Roman" w:eastAsia="Times New Roman" w:hAnsi="Times New Roman" w:cs="Times New Roman"/>
                <w:i/>
                <w:iCs/>
                <w:sz w:val="24"/>
                <w:szCs w:val="24"/>
                <w:bdr w:val="none" w:sz="0" w:space="0" w:color="auto" w:frame="1"/>
                <w:lang w:eastAsia="en-CA"/>
              </w:rPr>
              <w:t xml:space="preserve"> Removal of the entire pulp of a tooth (internal part commonly called the nerve).</w:t>
            </w:r>
            <w:r w:rsidRPr="003B01E1">
              <w:rPr>
                <w:rFonts w:ascii="Times New Roman" w:eastAsia="Times New Roman" w:hAnsi="Times New Roman" w:cs="Times New Roman"/>
                <w:sz w:val="24"/>
                <w:szCs w:val="24"/>
                <w:lang w:eastAsia="en-CA"/>
              </w:rPr>
              <w:t>, emergency opening of the pulp chamber and sedative dressings</w:t>
            </w:r>
            <w:r w:rsidRPr="003B01E1">
              <w:rPr>
                <w:rFonts w:ascii="Times New Roman" w:eastAsia="Times New Roman" w:hAnsi="Times New Roman" w:cs="Times New Roman"/>
                <w:sz w:val="24"/>
                <w:szCs w:val="24"/>
                <w:lang w:eastAsia="en-CA"/>
              </w:rPr>
              <w:br/>
            </w:r>
            <w:r w:rsidRPr="00477559">
              <w:rPr>
                <w:rFonts w:ascii="Times New Roman" w:eastAsia="Times New Roman" w:hAnsi="Times New Roman" w:cs="Times New Roman"/>
                <w:b/>
                <w:bCs/>
                <w:sz w:val="24"/>
                <w:szCs w:val="24"/>
                <w:bdr w:val="none" w:sz="0" w:space="0" w:color="auto" w:frame="1"/>
                <w:lang w:eastAsia="en-CA"/>
              </w:rPr>
              <w:t>N.B.:</w:t>
            </w:r>
            <w:r w:rsidRPr="003B01E1">
              <w:rPr>
                <w:rFonts w:ascii="Times New Roman" w:eastAsia="Times New Roman" w:hAnsi="Times New Roman" w:cs="Times New Roman"/>
                <w:sz w:val="24"/>
                <w:szCs w:val="24"/>
                <w:lang w:eastAsia="en-CA"/>
              </w:rPr>
              <w:t> Pulpotomy and pulpectomy are covered only for the primary teeth. For the permanent teeth, pulpotomy is covered only under general anesthesia</w:t>
            </w:r>
          </w:p>
          <w:p w:rsidR="00A77812" w:rsidRPr="003B01E1"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Prefabricated crowns</w:t>
            </w:r>
          </w:p>
          <w:p w:rsidR="00A77812" w:rsidRPr="00477559" w:rsidRDefault="00A77812" w:rsidP="00FC13C8">
            <w:pPr>
              <w:numPr>
                <w:ilvl w:val="0"/>
                <w:numId w:val="1"/>
              </w:numPr>
              <w:ind w:left="300"/>
              <w:rPr>
                <w:rFonts w:ascii="Times New Roman" w:eastAsia="Times New Roman" w:hAnsi="Times New Roman" w:cs="Times New Roman"/>
                <w:sz w:val="24"/>
                <w:szCs w:val="24"/>
                <w:lang w:eastAsia="en-CA"/>
              </w:rPr>
            </w:pPr>
            <w:r w:rsidRPr="003B01E1">
              <w:rPr>
                <w:rFonts w:ascii="Times New Roman" w:eastAsia="Times New Roman" w:hAnsi="Times New Roman" w:cs="Times New Roman"/>
                <w:sz w:val="24"/>
                <w:szCs w:val="24"/>
                <w:lang w:eastAsia="en-CA"/>
              </w:rPr>
              <w:t>The oral surgery services covered for all</w:t>
            </w:r>
          </w:p>
        </w:tc>
        <w:tc>
          <w:tcPr>
            <w:tcW w:w="4819" w:type="dxa"/>
            <w:gridSpan w:val="2"/>
          </w:tcPr>
          <w:p w:rsidR="00A77812" w:rsidRPr="00E66742" w:rsidRDefault="00A77812" w:rsidP="00FC13C8">
            <w:pPr>
              <w:rPr>
                <w:rFonts w:ascii="Times New Roman" w:eastAsia="Times New Roman" w:hAnsi="Times New Roman" w:cs="Times New Roman"/>
                <w:sz w:val="24"/>
                <w:szCs w:val="24"/>
                <w:lang w:eastAsia="en-CA"/>
              </w:rPr>
            </w:pPr>
            <w:r w:rsidRPr="00E66742">
              <w:rPr>
                <w:rFonts w:ascii="Times New Roman" w:hAnsi="Times New Roman" w:cs="Times New Roman"/>
                <w:sz w:val="24"/>
                <w:szCs w:val="24"/>
                <w:shd w:val="clear" w:color="auto" w:fill="F3F5F2"/>
              </w:rPr>
              <w:t xml:space="preserve">Additional </w:t>
            </w:r>
            <w:r w:rsidRPr="00E66742">
              <w:rPr>
                <w:rStyle w:val="Strong"/>
                <w:rFonts w:ascii="Times New Roman" w:hAnsi="Times New Roman" w:cs="Times New Roman"/>
                <w:sz w:val="24"/>
                <w:szCs w:val="24"/>
                <w:bdr w:val="none" w:sz="0" w:space="0" w:color="auto" w:frame="1"/>
                <w:shd w:val="clear" w:color="auto" w:fill="F3F5F2"/>
              </w:rPr>
              <w:t>services related to acrylic dental prostheses (dentures)</w:t>
            </w:r>
            <w:r w:rsidRPr="00E66742">
              <w:rPr>
                <w:rFonts w:ascii="Times New Roman" w:hAnsi="Times New Roman" w:cs="Times New Roman"/>
                <w:sz w:val="24"/>
                <w:szCs w:val="24"/>
                <w:shd w:val="clear" w:color="auto" w:fill="F3F5F2"/>
              </w:rPr>
              <w:t>:</w:t>
            </w:r>
          </w:p>
          <w:p w:rsidR="00A77812" w:rsidRPr="00E66742" w:rsidRDefault="00A77812" w:rsidP="00FC13C8">
            <w:pPr>
              <w:numPr>
                <w:ilvl w:val="0"/>
                <w:numId w:val="3"/>
              </w:numPr>
              <w:ind w:left="300"/>
              <w:rPr>
                <w:rFonts w:ascii="Times New Roman" w:eastAsia="Times New Roman" w:hAnsi="Times New Roman" w:cs="Times New Roman"/>
                <w:sz w:val="24"/>
                <w:szCs w:val="24"/>
                <w:lang w:eastAsia="en-CA"/>
              </w:rPr>
            </w:pPr>
            <w:r w:rsidRPr="00E66742">
              <w:rPr>
                <w:rFonts w:ascii="Times New Roman" w:eastAsia="Times New Roman" w:hAnsi="Times New Roman" w:cs="Times New Roman"/>
                <w:sz w:val="24"/>
                <w:szCs w:val="24"/>
                <w:lang w:eastAsia="en-CA"/>
              </w:rPr>
              <w:t>Manufacture of a complete or partial acrylic prosthesis and replacement after 8 years</w:t>
            </w:r>
          </w:p>
          <w:p w:rsidR="00A77812" w:rsidRPr="00E66742" w:rsidRDefault="00A77812" w:rsidP="00FC13C8">
            <w:pPr>
              <w:numPr>
                <w:ilvl w:val="0"/>
                <w:numId w:val="3"/>
              </w:numPr>
              <w:ind w:left="300"/>
              <w:rPr>
                <w:rFonts w:ascii="Times New Roman" w:eastAsia="Times New Roman" w:hAnsi="Times New Roman" w:cs="Times New Roman"/>
                <w:sz w:val="24"/>
                <w:szCs w:val="24"/>
                <w:lang w:eastAsia="en-CA"/>
              </w:rPr>
            </w:pPr>
            <w:r w:rsidRPr="00E66742">
              <w:rPr>
                <w:rFonts w:ascii="Times New Roman" w:eastAsia="Times New Roman" w:hAnsi="Times New Roman" w:cs="Times New Roman"/>
                <w:sz w:val="24"/>
                <w:szCs w:val="24"/>
                <w:lang w:eastAsia="en-CA"/>
              </w:rPr>
              <w:t>Re-coating every 5 years, but after a minimum of 3 months after obtaining the prosthesis</w:t>
            </w:r>
          </w:p>
          <w:p w:rsidR="00A77812" w:rsidRPr="00E66742" w:rsidRDefault="00A77812" w:rsidP="00FC13C8">
            <w:pPr>
              <w:numPr>
                <w:ilvl w:val="0"/>
                <w:numId w:val="3"/>
              </w:numPr>
              <w:ind w:left="300"/>
              <w:rPr>
                <w:rFonts w:ascii="Times New Roman" w:eastAsia="Times New Roman" w:hAnsi="Times New Roman" w:cs="Times New Roman"/>
                <w:sz w:val="24"/>
                <w:szCs w:val="24"/>
                <w:lang w:eastAsia="en-CA"/>
              </w:rPr>
            </w:pPr>
            <w:r w:rsidRPr="00E66742">
              <w:rPr>
                <w:rFonts w:ascii="Times New Roman" w:eastAsia="Times New Roman" w:hAnsi="Times New Roman" w:cs="Times New Roman"/>
                <w:sz w:val="24"/>
                <w:szCs w:val="24"/>
                <w:lang w:eastAsia="en-CA"/>
              </w:rPr>
              <w:t>Replacement of lost or damaged prostheses (non-repairable), covered at 50%</w:t>
            </w:r>
          </w:p>
          <w:p w:rsidR="00A77812" w:rsidRPr="00E66742" w:rsidRDefault="00A77812" w:rsidP="00FC13C8">
            <w:pPr>
              <w:numPr>
                <w:ilvl w:val="0"/>
                <w:numId w:val="3"/>
              </w:numPr>
              <w:ind w:left="300"/>
              <w:rPr>
                <w:rFonts w:ascii="Times New Roman" w:eastAsia="Times New Roman" w:hAnsi="Times New Roman" w:cs="Times New Roman"/>
                <w:sz w:val="24"/>
                <w:szCs w:val="24"/>
                <w:lang w:eastAsia="en-CA"/>
              </w:rPr>
            </w:pPr>
            <w:r w:rsidRPr="00E66742">
              <w:rPr>
                <w:rFonts w:ascii="Times New Roman" w:eastAsia="Times New Roman" w:hAnsi="Times New Roman" w:cs="Times New Roman"/>
                <w:sz w:val="24"/>
                <w:szCs w:val="24"/>
                <w:lang w:eastAsia="en-CA"/>
              </w:rPr>
              <w:t>Replacement of prostheses following oral surgery</w:t>
            </w:r>
          </w:p>
          <w:p w:rsidR="00A77812" w:rsidRPr="00E66742" w:rsidRDefault="00A77812" w:rsidP="00FC13C8">
            <w:pPr>
              <w:numPr>
                <w:ilvl w:val="0"/>
                <w:numId w:val="3"/>
              </w:numPr>
              <w:ind w:left="300"/>
              <w:rPr>
                <w:rFonts w:ascii="Times New Roman" w:eastAsia="Times New Roman" w:hAnsi="Times New Roman" w:cs="Times New Roman"/>
                <w:sz w:val="24"/>
                <w:szCs w:val="24"/>
                <w:lang w:eastAsia="en-CA"/>
              </w:rPr>
            </w:pPr>
            <w:r w:rsidRPr="00E66742">
              <w:rPr>
                <w:rFonts w:ascii="Times New Roman" w:eastAsia="Times New Roman" w:hAnsi="Times New Roman" w:cs="Times New Roman"/>
                <w:sz w:val="24"/>
                <w:szCs w:val="24"/>
                <w:lang w:eastAsia="en-CA"/>
              </w:rPr>
              <w:t>Repair of prostheses</w:t>
            </w:r>
          </w:p>
          <w:p w:rsidR="00A77812" w:rsidRPr="00E66742" w:rsidRDefault="00A77812" w:rsidP="00FC13C8">
            <w:pPr>
              <w:numPr>
                <w:ilvl w:val="0"/>
                <w:numId w:val="3"/>
              </w:numPr>
              <w:ind w:left="300"/>
              <w:rPr>
                <w:rFonts w:ascii="Times New Roman" w:eastAsia="Times New Roman" w:hAnsi="Times New Roman" w:cs="Times New Roman"/>
                <w:sz w:val="24"/>
                <w:szCs w:val="24"/>
                <w:lang w:eastAsia="en-CA"/>
              </w:rPr>
            </w:pPr>
            <w:r w:rsidRPr="00E66742">
              <w:rPr>
                <w:rFonts w:ascii="Times New Roman" w:eastAsia="Times New Roman" w:hAnsi="Times New Roman" w:cs="Times New Roman"/>
                <w:sz w:val="24"/>
                <w:szCs w:val="24"/>
                <w:lang w:eastAsia="en-CA"/>
              </w:rPr>
              <w:t>Addition of a structure to an existing partial prosthesis</w:t>
            </w:r>
          </w:p>
          <w:p w:rsidR="00A77812" w:rsidRPr="00E66742" w:rsidRDefault="00A77812" w:rsidP="00FC13C8">
            <w:pPr>
              <w:ind w:left="300"/>
              <w:rPr>
                <w:rFonts w:ascii="Times New Roman" w:eastAsia="Times New Roman" w:hAnsi="Times New Roman" w:cs="Times New Roman"/>
                <w:sz w:val="24"/>
                <w:szCs w:val="24"/>
                <w:lang w:eastAsia="en-CA"/>
              </w:rPr>
            </w:pPr>
          </w:p>
          <w:p w:rsidR="00A77812" w:rsidRPr="00477559" w:rsidRDefault="00A77812" w:rsidP="00FC13C8">
            <w:pPr>
              <w:rPr>
                <w:rFonts w:ascii="Times New Roman" w:hAnsi="Times New Roman" w:cs="Times New Roman"/>
                <w:sz w:val="24"/>
                <w:szCs w:val="24"/>
              </w:rPr>
            </w:pPr>
            <w:r w:rsidRPr="00E66742">
              <w:rPr>
                <w:rFonts w:ascii="Times New Roman" w:hAnsi="Times New Roman" w:cs="Times New Roman"/>
                <w:sz w:val="24"/>
                <w:szCs w:val="24"/>
                <w:shd w:val="clear" w:color="auto" w:fill="F3F5F2"/>
              </w:rPr>
              <w:t>The Health Insurance Plan </w:t>
            </w:r>
            <w:r w:rsidRPr="00E66742">
              <w:rPr>
                <w:rStyle w:val="Strong"/>
                <w:rFonts w:ascii="Times New Roman" w:hAnsi="Times New Roman" w:cs="Times New Roman"/>
                <w:sz w:val="24"/>
                <w:szCs w:val="24"/>
                <w:bdr w:val="none" w:sz="0" w:space="0" w:color="auto" w:frame="1"/>
                <w:shd w:val="clear" w:color="auto" w:fill="F3F5F2"/>
              </w:rPr>
              <w:t>does not cover prostheses on implants and vitallium metal dentures</w:t>
            </w:r>
            <w:r w:rsidRPr="00E66742">
              <w:rPr>
                <w:rFonts w:ascii="Times New Roman" w:hAnsi="Times New Roman" w:cs="Times New Roman"/>
                <w:sz w:val="24"/>
                <w:szCs w:val="24"/>
                <w:shd w:val="clear" w:color="auto" w:fill="F3F5F2"/>
              </w:rPr>
              <w:t>.</w:t>
            </w:r>
            <w:r w:rsidRPr="00477559">
              <w:rPr>
                <w:rFonts w:ascii="Times New Roman" w:hAnsi="Times New Roman" w:cs="Times New Roman"/>
                <w:sz w:val="24"/>
                <w:szCs w:val="24"/>
                <w:shd w:val="clear" w:color="auto" w:fill="F3F5F2"/>
              </w:rPr>
              <w:t xml:space="preserve"> </w:t>
            </w:r>
          </w:p>
        </w:tc>
      </w:tr>
      <w:tr w:rsidR="00A77812" w:rsidRPr="00477559" w:rsidTr="00FC13C8">
        <w:tc>
          <w:tcPr>
            <w:tcW w:w="14459" w:type="dxa"/>
            <w:gridSpan w:val="6"/>
          </w:tcPr>
          <w:p w:rsidR="00A77812" w:rsidRPr="00477559" w:rsidRDefault="00A77812" w:rsidP="00FC13C8">
            <w:pPr>
              <w:spacing w:line="360" w:lineRule="atLeast"/>
              <w:rPr>
                <w:rFonts w:ascii="Times New Roman" w:eastAsia="Times New Roman" w:hAnsi="Times New Roman" w:cs="Times New Roman"/>
                <w:b/>
                <w:sz w:val="24"/>
                <w:szCs w:val="24"/>
                <w:lang w:eastAsia="en-CA"/>
              </w:rPr>
            </w:pPr>
            <w:r w:rsidRPr="00477559">
              <w:rPr>
                <w:rFonts w:ascii="Times New Roman" w:eastAsia="Times New Roman" w:hAnsi="Times New Roman" w:cs="Times New Roman"/>
                <w:b/>
                <w:sz w:val="24"/>
                <w:szCs w:val="24"/>
                <w:lang w:eastAsia="en-CA"/>
              </w:rPr>
              <w:t>Non-covered services</w:t>
            </w:r>
          </w:p>
          <w:p w:rsidR="00A77812" w:rsidRPr="00477559" w:rsidRDefault="00A77812" w:rsidP="00FC13C8">
            <w:pPr>
              <w:rPr>
                <w:rFonts w:ascii="Times New Roman" w:eastAsia="Times New Roman" w:hAnsi="Times New Roman" w:cs="Times New Roman"/>
                <w:b/>
                <w:sz w:val="24"/>
                <w:szCs w:val="24"/>
                <w:lang w:eastAsia="en-CA"/>
              </w:rPr>
            </w:pPr>
            <w:r w:rsidRPr="00477559">
              <w:rPr>
                <w:rFonts w:ascii="Times New Roman" w:hAnsi="Times New Roman" w:cs="Times New Roman"/>
                <w:sz w:val="24"/>
                <w:szCs w:val="24"/>
                <w:shd w:val="clear" w:color="auto" w:fill="F3F5F2"/>
              </w:rPr>
              <w:t>You have to pay for the following services, regardless of your age, situation or the location where you receive them:</w:t>
            </w:r>
          </w:p>
          <w:p w:rsidR="00A77812" w:rsidRPr="00513006" w:rsidRDefault="00A77812" w:rsidP="00FC13C8">
            <w:pPr>
              <w:numPr>
                <w:ilvl w:val="0"/>
                <w:numId w:val="7"/>
              </w:numPr>
              <w:ind w:left="295" w:hanging="357"/>
              <w:rPr>
                <w:rFonts w:ascii="Times New Roman" w:eastAsia="Times New Roman" w:hAnsi="Times New Roman" w:cs="Times New Roman"/>
                <w:sz w:val="24"/>
                <w:szCs w:val="24"/>
                <w:lang w:eastAsia="en-CA"/>
              </w:rPr>
            </w:pPr>
            <w:r w:rsidRPr="00477559">
              <w:rPr>
                <w:rFonts w:ascii="Times New Roman" w:eastAsia="Times New Roman" w:hAnsi="Times New Roman" w:cs="Times New Roman"/>
                <w:sz w:val="24"/>
                <w:szCs w:val="24"/>
                <w:bdr w:val="none" w:sz="0" w:space="0" w:color="auto" w:frame="1"/>
                <w:lang w:eastAsia="en-CA"/>
              </w:rPr>
              <w:t>Apectomy</w:t>
            </w:r>
            <w:r w:rsidRPr="00477559">
              <w:rPr>
                <w:rFonts w:ascii="Times New Roman" w:eastAsia="Times New Roman" w:hAnsi="Times New Roman" w:cs="Times New Roman"/>
                <w:i/>
                <w:iCs/>
                <w:sz w:val="24"/>
                <w:szCs w:val="24"/>
                <w:bdr w:val="none" w:sz="0" w:space="0" w:color="auto" w:frame="1"/>
                <w:lang w:eastAsia="en-CA"/>
              </w:rPr>
              <w:t>  Surgical procedure whereby an incision is made in the gum to expose the bone and eliminate infected tissue, e.g. where there is persistent inflammation or infection at the tip of the root of a tooth.</w:t>
            </w:r>
          </w:p>
          <w:p w:rsidR="00A77812" w:rsidRPr="00513006" w:rsidRDefault="00A77812" w:rsidP="00FC13C8">
            <w:pPr>
              <w:numPr>
                <w:ilvl w:val="0"/>
                <w:numId w:val="7"/>
              </w:numPr>
              <w:ind w:left="295" w:hanging="357"/>
              <w:rPr>
                <w:rFonts w:ascii="Times New Roman" w:eastAsia="Times New Roman" w:hAnsi="Times New Roman" w:cs="Times New Roman"/>
                <w:sz w:val="24"/>
                <w:szCs w:val="24"/>
                <w:lang w:eastAsia="en-CA"/>
              </w:rPr>
            </w:pPr>
            <w:r w:rsidRPr="00513006">
              <w:rPr>
                <w:rFonts w:ascii="Times New Roman" w:eastAsia="Times New Roman" w:hAnsi="Times New Roman" w:cs="Times New Roman"/>
                <w:sz w:val="24"/>
                <w:szCs w:val="24"/>
                <w:lang w:eastAsia="en-CA"/>
              </w:rPr>
              <w:t>Whitening</w:t>
            </w:r>
          </w:p>
          <w:p w:rsidR="00A77812" w:rsidRPr="00513006" w:rsidRDefault="00A77812" w:rsidP="00FC13C8">
            <w:pPr>
              <w:numPr>
                <w:ilvl w:val="0"/>
                <w:numId w:val="7"/>
              </w:numPr>
              <w:ind w:left="295" w:hanging="357"/>
              <w:rPr>
                <w:rFonts w:ascii="Times New Roman" w:eastAsia="Times New Roman" w:hAnsi="Times New Roman" w:cs="Times New Roman"/>
                <w:sz w:val="24"/>
                <w:szCs w:val="24"/>
                <w:lang w:eastAsia="en-CA"/>
              </w:rPr>
            </w:pPr>
            <w:r w:rsidRPr="00513006">
              <w:rPr>
                <w:rFonts w:ascii="Times New Roman" w:eastAsia="Times New Roman" w:hAnsi="Times New Roman" w:cs="Times New Roman"/>
                <w:sz w:val="24"/>
                <w:szCs w:val="24"/>
                <w:lang w:eastAsia="en-CA"/>
              </w:rPr>
              <w:t>Veneers</w:t>
            </w:r>
          </w:p>
          <w:p w:rsidR="00A77812" w:rsidRPr="00513006" w:rsidRDefault="00A77812" w:rsidP="00FC13C8">
            <w:pPr>
              <w:numPr>
                <w:ilvl w:val="0"/>
                <w:numId w:val="7"/>
              </w:numPr>
              <w:ind w:left="295" w:hanging="357"/>
              <w:rPr>
                <w:rFonts w:ascii="Times New Roman" w:eastAsia="Times New Roman" w:hAnsi="Times New Roman" w:cs="Times New Roman"/>
                <w:sz w:val="24"/>
                <w:szCs w:val="24"/>
                <w:lang w:eastAsia="en-CA"/>
              </w:rPr>
            </w:pPr>
            <w:r w:rsidRPr="00513006">
              <w:rPr>
                <w:rFonts w:ascii="Times New Roman" w:eastAsia="Times New Roman" w:hAnsi="Times New Roman" w:cs="Times New Roman"/>
                <w:sz w:val="24"/>
                <w:szCs w:val="24"/>
                <w:lang w:eastAsia="en-CA"/>
              </w:rPr>
              <w:t>Dental implants</w:t>
            </w:r>
          </w:p>
          <w:p w:rsidR="00A77812" w:rsidRPr="00513006" w:rsidRDefault="00A77812" w:rsidP="00FC13C8">
            <w:pPr>
              <w:numPr>
                <w:ilvl w:val="0"/>
                <w:numId w:val="7"/>
              </w:numPr>
              <w:ind w:left="295" w:hanging="357"/>
              <w:rPr>
                <w:rFonts w:ascii="Times New Roman" w:eastAsia="Times New Roman" w:hAnsi="Times New Roman" w:cs="Times New Roman"/>
                <w:sz w:val="24"/>
                <w:szCs w:val="24"/>
                <w:lang w:eastAsia="en-CA"/>
              </w:rPr>
            </w:pPr>
            <w:r w:rsidRPr="00513006">
              <w:rPr>
                <w:rFonts w:ascii="Times New Roman" w:eastAsia="Times New Roman" w:hAnsi="Times New Roman" w:cs="Times New Roman"/>
                <w:sz w:val="24"/>
                <w:szCs w:val="24"/>
                <w:lang w:eastAsia="en-CA"/>
              </w:rPr>
              <w:t>Orthodontics (e.g. fitting of braces, palate expansion, space maintainer)</w:t>
            </w:r>
          </w:p>
          <w:p w:rsidR="00A77812" w:rsidRPr="00513006" w:rsidRDefault="00A77812" w:rsidP="00FC13C8">
            <w:pPr>
              <w:numPr>
                <w:ilvl w:val="0"/>
                <w:numId w:val="7"/>
              </w:numPr>
              <w:ind w:left="295" w:hanging="357"/>
              <w:rPr>
                <w:rFonts w:ascii="Times New Roman" w:eastAsia="Times New Roman" w:hAnsi="Times New Roman" w:cs="Times New Roman"/>
                <w:sz w:val="24"/>
                <w:szCs w:val="24"/>
                <w:lang w:eastAsia="en-CA"/>
              </w:rPr>
            </w:pPr>
            <w:r w:rsidRPr="00513006">
              <w:rPr>
                <w:rFonts w:ascii="Times New Roman" w:eastAsia="Times New Roman" w:hAnsi="Times New Roman" w:cs="Times New Roman"/>
                <w:sz w:val="24"/>
                <w:szCs w:val="24"/>
                <w:lang w:eastAsia="en-CA"/>
              </w:rPr>
              <w:t>Periodontics (e.g. root planing, gum grafts, periodontal surgery)</w:t>
            </w:r>
          </w:p>
          <w:p w:rsidR="00A77812" w:rsidRPr="00513006" w:rsidRDefault="00A77812" w:rsidP="00FC13C8">
            <w:pPr>
              <w:numPr>
                <w:ilvl w:val="0"/>
                <w:numId w:val="7"/>
              </w:numPr>
              <w:ind w:left="295" w:hanging="357"/>
              <w:rPr>
                <w:rFonts w:ascii="Times New Roman" w:eastAsia="Times New Roman" w:hAnsi="Times New Roman" w:cs="Times New Roman"/>
                <w:sz w:val="24"/>
                <w:szCs w:val="24"/>
                <w:lang w:eastAsia="en-CA"/>
              </w:rPr>
            </w:pPr>
            <w:r w:rsidRPr="00513006">
              <w:rPr>
                <w:rFonts w:ascii="Times New Roman" w:eastAsia="Times New Roman" w:hAnsi="Times New Roman" w:cs="Times New Roman"/>
                <w:sz w:val="24"/>
                <w:szCs w:val="24"/>
                <w:lang w:eastAsia="en-CA"/>
              </w:rPr>
              <w:t>Recementing of crowns other than prefabricated</w:t>
            </w:r>
          </w:p>
          <w:p w:rsidR="00A77812" w:rsidRPr="00477559" w:rsidRDefault="00A77812" w:rsidP="00FC13C8">
            <w:pPr>
              <w:numPr>
                <w:ilvl w:val="0"/>
                <w:numId w:val="7"/>
              </w:numPr>
              <w:ind w:left="295" w:hanging="357"/>
              <w:rPr>
                <w:rFonts w:ascii="Times New Roman" w:eastAsia="Times New Roman" w:hAnsi="Times New Roman" w:cs="Times New Roman"/>
                <w:sz w:val="24"/>
                <w:szCs w:val="24"/>
                <w:lang w:eastAsia="en-CA"/>
              </w:rPr>
            </w:pPr>
            <w:r w:rsidRPr="00513006">
              <w:rPr>
                <w:rFonts w:ascii="Times New Roman" w:eastAsia="Times New Roman" w:hAnsi="Times New Roman" w:cs="Times New Roman"/>
                <w:sz w:val="24"/>
                <w:szCs w:val="24"/>
                <w:lang w:eastAsia="en-CA"/>
              </w:rPr>
              <w:t>Pit and fissure sealants</w:t>
            </w:r>
          </w:p>
        </w:tc>
      </w:tr>
    </w:tbl>
    <w:p w:rsidR="00A77812" w:rsidRPr="001815E1" w:rsidRDefault="00A77812">
      <w:pPr>
        <w:rPr>
          <w:rFonts w:ascii="Times New Roman" w:hAnsi="Times New Roman" w:cs="Times New Roman"/>
          <w:sz w:val="24"/>
          <w:szCs w:val="24"/>
          <w:lang w:val="fr-CA"/>
        </w:rPr>
      </w:pPr>
    </w:p>
    <w:sectPr w:rsidR="00A77812" w:rsidRPr="001815E1" w:rsidSect="00B857D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06" w:rsidRDefault="00513006" w:rsidP="00513006">
      <w:pPr>
        <w:spacing w:after="0" w:line="240" w:lineRule="auto"/>
      </w:pPr>
      <w:r>
        <w:separator/>
      </w:r>
    </w:p>
  </w:endnote>
  <w:endnote w:type="continuationSeparator" w:id="0">
    <w:p w:rsidR="00513006" w:rsidRDefault="00513006" w:rsidP="0051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4A" w:rsidRDefault="00B379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45871"/>
      <w:docPartObj>
        <w:docPartGallery w:val="Page Numbers (Bottom of Page)"/>
        <w:docPartUnique/>
      </w:docPartObj>
    </w:sdtPr>
    <w:sdtEndPr>
      <w:rPr>
        <w:noProof/>
      </w:rPr>
    </w:sdtEndPr>
    <w:sdtContent>
      <w:p w:rsidR="00220289" w:rsidRDefault="00220289">
        <w:pPr>
          <w:pStyle w:val="Footer"/>
          <w:jc w:val="right"/>
        </w:pPr>
      </w:p>
      <w:p w:rsidR="00220289" w:rsidRDefault="00220289" w:rsidP="00220289">
        <w:pPr>
          <w:pStyle w:val="Footer"/>
          <w:jc w:val="right"/>
        </w:pPr>
        <w:r>
          <w:t xml:space="preserve">Created July 29, 2019 - Page: </w:t>
        </w:r>
        <w:r>
          <w:fldChar w:fldCharType="begin"/>
        </w:r>
        <w:r>
          <w:instrText xml:space="preserve"> PAGE   \* MERGEFORMAT </w:instrText>
        </w:r>
        <w:r>
          <w:fldChar w:fldCharType="separate"/>
        </w:r>
        <w:r w:rsidR="00B3794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4A" w:rsidRDefault="00B379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06" w:rsidRDefault="00513006" w:rsidP="00513006">
      <w:pPr>
        <w:spacing w:after="0" w:line="240" w:lineRule="auto"/>
      </w:pPr>
      <w:r>
        <w:separator/>
      </w:r>
    </w:p>
  </w:footnote>
  <w:footnote w:type="continuationSeparator" w:id="0">
    <w:p w:rsidR="00513006" w:rsidRDefault="00513006" w:rsidP="0051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4A" w:rsidRDefault="00B379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06" w:rsidRPr="00513006" w:rsidRDefault="00513006" w:rsidP="00B3794A">
    <w:pPr>
      <w:pStyle w:val="Footer"/>
      <w:jc w:val="right"/>
    </w:pPr>
    <w:r w:rsidRPr="00513006">
      <w:rPr>
        <w:b/>
        <w:sz w:val="30"/>
        <w:szCs w:val="30"/>
      </w:rPr>
      <w:t>Dental services</w:t>
    </w:r>
    <w:r w:rsidR="000F60C4">
      <w:rPr>
        <w:b/>
        <w:sz w:val="30"/>
        <w:szCs w:val="30"/>
      </w:rPr>
      <w:t xml:space="preserve"> for adults</w:t>
    </w:r>
    <w:r w:rsidR="00220289">
      <w:tab/>
      <w:t xml:space="preserve"> </w:t>
    </w:r>
    <w:r w:rsidR="00220289">
      <w:tab/>
      <w:t xml:space="preserve">                                                                                  </w:t>
    </w:r>
    <w:r w:rsidR="00B3794A">
      <w:t xml:space="preserve">                 Quinn Willson, Social worker</w:t>
    </w:r>
    <w:r w:rsidR="00B3794A">
      <w:br/>
      <w:t>Dept: Family Medicine</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4A" w:rsidRDefault="00B379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1582"/>
    <w:multiLevelType w:val="hybridMultilevel"/>
    <w:tmpl w:val="755A8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6C2B32"/>
    <w:multiLevelType w:val="multilevel"/>
    <w:tmpl w:val="CAE0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F4747"/>
    <w:multiLevelType w:val="hybridMultilevel"/>
    <w:tmpl w:val="841A5416"/>
    <w:lvl w:ilvl="0" w:tplc="10090001">
      <w:start w:val="1"/>
      <w:numFmt w:val="bullet"/>
      <w:lvlText w:val=""/>
      <w:lvlJc w:val="left"/>
      <w:pPr>
        <w:ind w:left="394" w:hanging="360"/>
      </w:pPr>
      <w:rPr>
        <w:rFonts w:ascii="Symbol" w:hAnsi="Symbol" w:hint="default"/>
      </w:rPr>
    </w:lvl>
    <w:lvl w:ilvl="1" w:tplc="10090003" w:tentative="1">
      <w:start w:val="1"/>
      <w:numFmt w:val="bullet"/>
      <w:lvlText w:val="o"/>
      <w:lvlJc w:val="left"/>
      <w:pPr>
        <w:ind w:left="1114" w:hanging="360"/>
      </w:pPr>
      <w:rPr>
        <w:rFonts w:ascii="Courier New" w:hAnsi="Courier New" w:cs="Courier New" w:hint="default"/>
      </w:rPr>
    </w:lvl>
    <w:lvl w:ilvl="2" w:tplc="10090005" w:tentative="1">
      <w:start w:val="1"/>
      <w:numFmt w:val="bullet"/>
      <w:lvlText w:val=""/>
      <w:lvlJc w:val="left"/>
      <w:pPr>
        <w:ind w:left="1834" w:hanging="360"/>
      </w:pPr>
      <w:rPr>
        <w:rFonts w:ascii="Wingdings" w:hAnsi="Wingdings" w:hint="default"/>
      </w:rPr>
    </w:lvl>
    <w:lvl w:ilvl="3" w:tplc="10090001" w:tentative="1">
      <w:start w:val="1"/>
      <w:numFmt w:val="bullet"/>
      <w:lvlText w:val=""/>
      <w:lvlJc w:val="left"/>
      <w:pPr>
        <w:ind w:left="2554" w:hanging="360"/>
      </w:pPr>
      <w:rPr>
        <w:rFonts w:ascii="Symbol" w:hAnsi="Symbol" w:hint="default"/>
      </w:rPr>
    </w:lvl>
    <w:lvl w:ilvl="4" w:tplc="10090003" w:tentative="1">
      <w:start w:val="1"/>
      <w:numFmt w:val="bullet"/>
      <w:lvlText w:val="o"/>
      <w:lvlJc w:val="left"/>
      <w:pPr>
        <w:ind w:left="3274" w:hanging="360"/>
      </w:pPr>
      <w:rPr>
        <w:rFonts w:ascii="Courier New" w:hAnsi="Courier New" w:cs="Courier New" w:hint="default"/>
      </w:rPr>
    </w:lvl>
    <w:lvl w:ilvl="5" w:tplc="10090005" w:tentative="1">
      <w:start w:val="1"/>
      <w:numFmt w:val="bullet"/>
      <w:lvlText w:val=""/>
      <w:lvlJc w:val="left"/>
      <w:pPr>
        <w:ind w:left="3994" w:hanging="360"/>
      </w:pPr>
      <w:rPr>
        <w:rFonts w:ascii="Wingdings" w:hAnsi="Wingdings" w:hint="default"/>
      </w:rPr>
    </w:lvl>
    <w:lvl w:ilvl="6" w:tplc="10090001" w:tentative="1">
      <w:start w:val="1"/>
      <w:numFmt w:val="bullet"/>
      <w:lvlText w:val=""/>
      <w:lvlJc w:val="left"/>
      <w:pPr>
        <w:ind w:left="4714" w:hanging="360"/>
      </w:pPr>
      <w:rPr>
        <w:rFonts w:ascii="Symbol" w:hAnsi="Symbol" w:hint="default"/>
      </w:rPr>
    </w:lvl>
    <w:lvl w:ilvl="7" w:tplc="10090003" w:tentative="1">
      <w:start w:val="1"/>
      <w:numFmt w:val="bullet"/>
      <w:lvlText w:val="o"/>
      <w:lvlJc w:val="left"/>
      <w:pPr>
        <w:ind w:left="5434" w:hanging="360"/>
      </w:pPr>
      <w:rPr>
        <w:rFonts w:ascii="Courier New" w:hAnsi="Courier New" w:cs="Courier New" w:hint="default"/>
      </w:rPr>
    </w:lvl>
    <w:lvl w:ilvl="8" w:tplc="10090005" w:tentative="1">
      <w:start w:val="1"/>
      <w:numFmt w:val="bullet"/>
      <w:lvlText w:val=""/>
      <w:lvlJc w:val="left"/>
      <w:pPr>
        <w:ind w:left="6154" w:hanging="360"/>
      </w:pPr>
      <w:rPr>
        <w:rFonts w:ascii="Wingdings" w:hAnsi="Wingdings" w:hint="default"/>
      </w:rPr>
    </w:lvl>
  </w:abstractNum>
  <w:abstractNum w:abstractNumId="3" w15:restartNumberingAfterBreak="0">
    <w:nsid w:val="28FF7C23"/>
    <w:multiLevelType w:val="multilevel"/>
    <w:tmpl w:val="3274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510E6"/>
    <w:multiLevelType w:val="multilevel"/>
    <w:tmpl w:val="D00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27E4C"/>
    <w:multiLevelType w:val="multilevel"/>
    <w:tmpl w:val="F98E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E768B"/>
    <w:multiLevelType w:val="hybridMultilevel"/>
    <w:tmpl w:val="2BD84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B15952"/>
    <w:multiLevelType w:val="multilevel"/>
    <w:tmpl w:val="B944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31DF5"/>
    <w:multiLevelType w:val="hybridMultilevel"/>
    <w:tmpl w:val="1BE6AA72"/>
    <w:lvl w:ilvl="0" w:tplc="10090001">
      <w:start w:val="1"/>
      <w:numFmt w:val="bullet"/>
      <w:lvlText w:val=""/>
      <w:lvlJc w:val="left"/>
      <w:pPr>
        <w:ind w:left="394" w:hanging="360"/>
      </w:pPr>
      <w:rPr>
        <w:rFonts w:ascii="Symbol" w:hAnsi="Symbol" w:hint="default"/>
      </w:rPr>
    </w:lvl>
    <w:lvl w:ilvl="1" w:tplc="10090003" w:tentative="1">
      <w:start w:val="1"/>
      <w:numFmt w:val="bullet"/>
      <w:lvlText w:val="o"/>
      <w:lvlJc w:val="left"/>
      <w:pPr>
        <w:ind w:left="1114" w:hanging="360"/>
      </w:pPr>
      <w:rPr>
        <w:rFonts w:ascii="Courier New" w:hAnsi="Courier New" w:cs="Courier New" w:hint="default"/>
      </w:rPr>
    </w:lvl>
    <w:lvl w:ilvl="2" w:tplc="10090005" w:tentative="1">
      <w:start w:val="1"/>
      <w:numFmt w:val="bullet"/>
      <w:lvlText w:val=""/>
      <w:lvlJc w:val="left"/>
      <w:pPr>
        <w:ind w:left="1834" w:hanging="360"/>
      </w:pPr>
      <w:rPr>
        <w:rFonts w:ascii="Wingdings" w:hAnsi="Wingdings" w:hint="default"/>
      </w:rPr>
    </w:lvl>
    <w:lvl w:ilvl="3" w:tplc="10090001" w:tentative="1">
      <w:start w:val="1"/>
      <w:numFmt w:val="bullet"/>
      <w:lvlText w:val=""/>
      <w:lvlJc w:val="left"/>
      <w:pPr>
        <w:ind w:left="2554" w:hanging="360"/>
      </w:pPr>
      <w:rPr>
        <w:rFonts w:ascii="Symbol" w:hAnsi="Symbol" w:hint="default"/>
      </w:rPr>
    </w:lvl>
    <w:lvl w:ilvl="4" w:tplc="10090003" w:tentative="1">
      <w:start w:val="1"/>
      <w:numFmt w:val="bullet"/>
      <w:lvlText w:val="o"/>
      <w:lvlJc w:val="left"/>
      <w:pPr>
        <w:ind w:left="3274" w:hanging="360"/>
      </w:pPr>
      <w:rPr>
        <w:rFonts w:ascii="Courier New" w:hAnsi="Courier New" w:cs="Courier New" w:hint="default"/>
      </w:rPr>
    </w:lvl>
    <w:lvl w:ilvl="5" w:tplc="10090005" w:tentative="1">
      <w:start w:val="1"/>
      <w:numFmt w:val="bullet"/>
      <w:lvlText w:val=""/>
      <w:lvlJc w:val="left"/>
      <w:pPr>
        <w:ind w:left="3994" w:hanging="360"/>
      </w:pPr>
      <w:rPr>
        <w:rFonts w:ascii="Wingdings" w:hAnsi="Wingdings" w:hint="default"/>
      </w:rPr>
    </w:lvl>
    <w:lvl w:ilvl="6" w:tplc="10090001" w:tentative="1">
      <w:start w:val="1"/>
      <w:numFmt w:val="bullet"/>
      <w:lvlText w:val=""/>
      <w:lvlJc w:val="left"/>
      <w:pPr>
        <w:ind w:left="4714" w:hanging="360"/>
      </w:pPr>
      <w:rPr>
        <w:rFonts w:ascii="Symbol" w:hAnsi="Symbol" w:hint="default"/>
      </w:rPr>
    </w:lvl>
    <w:lvl w:ilvl="7" w:tplc="10090003" w:tentative="1">
      <w:start w:val="1"/>
      <w:numFmt w:val="bullet"/>
      <w:lvlText w:val="o"/>
      <w:lvlJc w:val="left"/>
      <w:pPr>
        <w:ind w:left="5434" w:hanging="360"/>
      </w:pPr>
      <w:rPr>
        <w:rFonts w:ascii="Courier New" w:hAnsi="Courier New" w:cs="Courier New" w:hint="default"/>
      </w:rPr>
    </w:lvl>
    <w:lvl w:ilvl="8" w:tplc="10090005" w:tentative="1">
      <w:start w:val="1"/>
      <w:numFmt w:val="bullet"/>
      <w:lvlText w:val=""/>
      <w:lvlJc w:val="left"/>
      <w:pPr>
        <w:ind w:left="6154" w:hanging="360"/>
      </w:pPr>
      <w:rPr>
        <w:rFonts w:ascii="Wingdings" w:hAnsi="Wingdings" w:hint="default"/>
      </w:rPr>
    </w:lvl>
  </w:abstractNum>
  <w:abstractNum w:abstractNumId="9" w15:restartNumberingAfterBreak="0">
    <w:nsid w:val="445E0FC9"/>
    <w:multiLevelType w:val="multilevel"/>
    <w:tmpl w:val="7B4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82181"/>
    <w:multiLevelType w:val="multilevel"/>
    <w:tmpl w:val="3680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534DC"/>
    <w:multiLevelType w:val="hybridMultilevel"/>
    <w:tmpl w:val="213ED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C776D1"/>
    <w:multiLevelType w:val="multilevel"/>
    <w:tmpl w:val="E68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D5FF8"/>
    <w:multiLevelType w:val="hybridMultilevel"/>
    <w:tmpl w:val="EEE0C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E158E4"/>
    <w:multiLevelType w:val="hybridMultilevel"/>
    <w:tmpl w:val="B700E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C26B85"/>
    <w:multiLevelType w:val="multilevel"/>
    <w:tmpl w:val="568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23EDF"/>
    <w:multiLevelType w:val="hybridMultilevel"/>
    <w:tmpl w:val="162CD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C57157"/>
    <w:multiLevelType w:val="hybridMultilevel"/>
    <w:tmpl w:val="B7F2398E"/>
    <w:lvl w:ilvl="0" w:tplc="10090001">
      <w:start w:val="1"/>
      <w:numFmt w:val="bullet"/>
      <w:lvlText w:val=""/>
      <w:lvlJc w:val="left"/>
      <w:pPr>
        <w:ind w:left="394" w:hanging="360"/>
      </w:pPr>
      <w:rPr>
        <w:rFonts w:ascii="Symbol" w:hAnsi="Symbol" w:hint="default"/>
      </w:rPr>
    </w:lvl>
    <w:lvl w:ilvl="1" w:tplc="10090003" w:tentative="1">
      <w:start w:val="1"/>
      <w:numFmt w:val="bullet"/>
      <w:lvlText w:val="o"/>
      <w:lvlJc w:val="left"/>
      <w:pPr>
        <w:ind w:left="1114" w:hanging="360"/>
      </w:pPr>
      <w:rPr>
        <w:rFonts w:ascii="Courier New" w:hAnsi="Courier New" w:cs="Courier New" w:hint="default"/>
      </w:rPr>
    </w:lvl>
    <w:lvl w:ilvl="2" w:tplc="10090005" w:tentative="1">
      <w:start w:val="1"/>
      <w:numFmt w:val="bullet"/>
      <w:lvlText w:val=""/>
      <w:lvlJc w:val="left"/>
      <w:pPr>
        <w:ind w:left="1834" w:hanging="360"/>
      </w:pPr>
      <w:rPr>
        <w:rFonts w:ascii="Wingdings" w:hAnsi="Wingdings" w:hint="default"/>
      </w:rPr>
    </w:lvl>
    <w:lvl w:ilvl="3" w:tplc="10090001" w:tentative="1">
      <w:start w:val="1"/>
      <w:numFmt w:val="bullet"/>
      <w:lvlText w:val=""/>
      <w:lvlJc w:val="left"/>
      <w:pPr>
        <w:ind w:left="2554" w:hanging="360"/>
      </w:pPr>
      <w:rPr>
        <w:rFonts w:ascii="Symbol" w:hAnsi="Symbol" w:hint="default"/>
      </w:rPr>
    </w:lvl>
    <w:lvl w:ilvl="4" w:tplc="10090003" w:tentative="1">
      <w:start w:val="1"/>
      <w:numFmt w:val="bullet"/>
      <w:lvlText w:val="o"/>
      <w:lvlJc w:val="left"/>
      <w:pPr>
        <w:ind w:left="3274" w:hanging="360"/>
      </w:pPr>
      <w:rPr>
        <w:rFonts w:ascii="Courier New" w:hAnsi="Courier New" w:cs="Courier New" w:hint="default"/>
      </w:rPr>
    </w:lvl>
    <w:lvl w:ilvl="5" w:tplc="10090005" w:tentative="1">
      <w:start w:val="1"/>
      <w:numFmt w:val="bullet"/>
      <w:lvlText w:val=""/>
      <w:lvlJc w:val="left"/>
      <w:pPr>
        <w:ind w:left="3994" w:hanging="360"/>
      </w:pPr>
      <w:rPr>
        <w:rFonts w:ascii="Wingdings" w:hAnsi="Wingdings" w:hint="default"/>
      </w:rPr>
    </w:lvl>
    <w:lvl w:ilvl="6" w:tplc="10090001" w:tentative="1">
      <w:start w:val="1"/>
      <w:numFmt w:val="bullet"/>
      <w:lvlText w:val=""/>
      <w:lvlJc w:val="left"/>
      <w:pPr>
        <w:ind w:left="4714" w:hanging="360"/>
      </w:pPr>
      <w:rPr>
        <w:rFonts w:ascii="Symbol" w:hAnsi="Symbol" w:hint="default"/>
      </w:rPr>
    </w:lvl>
    <w:lvl w:ilvl="7" w:tplc="10090003" w:tentative="1">
      <w:start w:val="1"/>
      <w:numFmt w:val="bullet"/>
      <w:lvlText w:val="o"/>
      <w:lvlJc w:val="left"/>
      <w:pPr>
        <w:ind w:left="5434" w:hanging="360"/>
      </w:pPr>
      <w:rPr>
        <w:rFonts w:ascii="Courier New" w:hAnsi="Courier New" w:cs="Courier New" w:hint="default"/>
      </w:rPr>
    </w:lvl>
    <w:lvl w:ilvl="8" w:tplc="10090005" w:tentative="1">
      <w:start w:val="1"/>
      <w:numFmt w:val="bullet"/>
      <w:lvlText w:val=""/>
      <w:lvlJc w:val="left"/>
      <w:pPr>
        <w:ind w:left="6154" w:hanging="360"/>
      </w:pPr>
      <w:rPr>
        <w:rFonts w:ascii="Wingdings" w:hAnsi="Wingdings" w:hint="default"/>
      </w:rPr>
    </w:lvl>
  </w:abstractNum>
  <w:abstractNum w:abstractNumId="18" w15:restartNumberingAfterBreak="0">
    <w:nsid w:val="6A14409A"/>
    <w:multiLevelType w:val="hybridMultilevel"/>
    <w:tmpl w:val="4B7C6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D000AA"/>
    <w:multiLevelType w:val="hybridMultilevel"/>
    <w:tmpl w:val="C3CA9BF4"/>
    <w:lvl w:ilvl="0" w:tplc="10090001">
      <w:start w:val="1"/>
      <w:numFmt w:val="bullet"/>
      <w:lvlText w:val=""/>
      <w:lvlJc w:val="left"/>
      <w:pPr>
        <w:ind w:left="39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4A4A76"/>
    <w:multiLevelType w:val="multilevel"/>
    <w:tmpl w:val="AA3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C124A"/>
    <w:multiLevelType w:val="hybridMultilevel"/>
    <w:tmpl w:val="8494CA12"/>
    <w:lvl w:ilvl="0" w:tplc="10090001">
      <w:start w:val="1"/>
      <w:numFmt w:val="bullet"/>
      <w:lvlText w:val=""/>
      <w:lvlJc w:val="left"/>
      <w:pPr>
        <w:ind w:left="363" w:hanging="360"/>
      </w:pPr>
      <w:rPr>
        <w:rFonts w:ascii="Symbol" w:hAnsi="Symbol"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2" w15:restartNumberingAfterBreak="0">
    <w:nsid w:val="7D6D1AB2"/>
    <w:multiLevelType w:val="multilevel"/>
    <w:tmpl w:val="BBBA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9"/>
  </w:num>
  <w:num w:numId="4">
    <w:abstractNumId w:val="22"/>
  </w:num>
  <w:num w:numId="5">
    <w:abstractNumId w:val="14"/>
  </w:num>
  <w:num w:numId="6">
    <w:abstractNumId w:val="16"/>
  </w:num>
  <w:num w:numId="7">
    <w:abstractNumId w:val="20"/>
  </w:num>
  <w:num w:numId="8">
    <w:abstractNumId w:val="19"/>
  </w:num>
  <w:num w:numId="9">
    <w:abstractNumId w:val="2"/>
  </w:num>
  <w:num w:numId="10">
    <w:abstractNumId w:val="12"/>
  </w:num>
  <w:num w:numId="11">
    <w:abstractNumId w:val="13"/>
  </w:num>
  <w:num w:numId="12">
    <w:abstractNumId w:val="6"/>
  </w:num>
  <w:num w:numId="13">
    <w:abstractNumId w:val="18"/>
  </w:num>
  <w:num w:numId="14">
    <w:abstractNumId w:val="0"/>
  </w:num>
  <w:num w:numId="15">
    <w:abstractNumId w:val="11"/>
  </w:num>
  <w:num w:numId="16">
    <w:abstractNumId w:val="5"/>
  </w:num>
  <w:num w:numId="17">
    <w:abstractNumId w:val="8"/>
  </w:num>
  <w:num w:numId="18">
    <w:abstractNumId w:val="3"/>
  </w:num>
  <w:num w:numId="19">
    <w:abstractNumId w:val="21"/>
  </w:num>
  <w:num w:numId="20">
    <w:abstractNumId w:val="7"/>
  </w:num>
  <w:num w:numId="21">
    <w:abstractNumId w:val="17"/>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E1"/>
    <w:rsid w:val="000F60C4"/>
    <w:rsid w:val="001815E1"/>
    <w:rsid w:val="00220289"/>
    <w:rsid w:val="003B01E1"/>
    <w:rsid w:val="004733EF"/>
    <w:rsid w:val="00477559"/>
    <w:rsid w:val="00513006"/>
    <w:rsid w:val="00522A1C"/>
    <w:rsid w:val="00561064"/>
    <w:rsid w:val="00665342"/>
    <w:rsid w:val="00793996"/>
    <w:rsid w:val="008151FC"/>
    <w:rsid w:val="009B4F2E"/>
    <w:rsid w:val="00A77812"/>
    <w:rsid w:val="00AD0D7B"/>
    <w:rsid w:val="00B3794A"/>
    <w:rsid w:val="00B857D5"/>
    <w:rsid w:val="00C3305F"/>
    <w:rsid w:val="00E66742"/>
    <w:rsid w:val="00EE0B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18FA6"/>
  <w15:docId w15:val="{B0CB0F2C-7E4B-4723-A0EF-158E0A1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151F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DefaultParagraphFont"/>
    <w:rsid w:val="003B01E1"/>
  </w:style>
  <w:style w:type="character" w:styleId="Emphasis">
    <w:name w:val="Emphasis"/>
    <w:basedOn w:val="DefaultParagraphFont"/>
    <w:uiPriority w:val="20"/>
    <w:qFormat/>
    <w:rsid w:val="003B01E1"/>
    <w:rPr>
      <w:i/>
      <w:iCs/>
    </w:rPr>
  </w:style>
  <w:style w:type="character" w:styleId="Strong">
    <w:name w:val="Strong"/>
    <w:basedOn w:val="DefaultParagraphFont"/>
    <w:uiPriority w:val="22"/>
    <w:qFormat/>
    <w:rsid w:val="003B01E1"/>
    <w:rPr>
      <w:b/>
      <w:bCs/>
    </w:rPr>
  </w:style>
  <w:style w:type="character" w:styleId="Hyperlink">
    <w:name w:val="Hyperlink"/>
    <w:basedOn w:val="DefaultParagraphFont"/>
    <w:uiPriority w:val="99"/>
    <w:unhideWhenUsed/>
    <w:rsid w:val="003B01E1"/>
    <w:rPr>
      <w:color w:val="0000FF"/>
      <w:u w:val="single"/>
    </w:rPr>
  </w:style>
  <w:style w:type="paragraph" w:styleId="BalloonText">
    <w:name w:val="Balloon Text"/>
    <w:basedOn w:val="Normal"/>
    <w:link w:val="BalloonTextChar"/>
    <w:uiPriority w:val="99"/>
    <w:semiHidden/>
    <w:unhideWhenUsed/>
    <w:rsid w:val="003B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E1"/>
    <w:rPr>
      <w:rFonts w:ascii="Tahoma" w:hAnsi="Tahoma" w:cs="Tahoma"/>
      <w:sz w:val="16"/>
      <w:szCs w:val="16"/>
    </w:rPr>
  </w:style>
  <w:style w:type="character" w:customStyle="1" w:styleId="Heading3Char">
    <w:name w:val="Heading 3 Char"/>
    <w:basedOn w:val="DefaultParagraphFont"/>
    <w:link w:val="Heading3"/>
    <w:uiPriority w:val="9"/>
    <w:rsid w:val="008151FC"/>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8151F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8151FC"/>
    <w:pPr>
      <w:ind w:left="720"/>
      <w:contextualSpacing/>
    </w:pPr>
  </w:style>
  <w:style w:type="paragraph" w:styleId="Header">
    <w:name w:val="header"/>
    <w:basedOn w:val="Normal"/>
    <w:link w:val="HeaderChar"/>
    <w:uiPriority w:val="99"/>
    <w:unhideWhenUsed/>
    <w:rsid w:val="0051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06"/>
  </w:style>
  <w:style w:type="paragraph" w:styleId="Footer">
    <w:name w:val="footer"/>
    <w:basedOn w:val="Normal"/>
    <w:link w:val="FooterChar"/>
    <w:uiPriority w:val="99"/>
    <w:unhideWhenUsed/>
    <w:rsid w:val="0051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06"/>
  </w:style>
  <w:style w:type="paragraph" w:styleId="NoSpacing">
    <w:name w:val="No Spacing"/>
    <w:uiPriority w:val="1"/>
    <w:qFormat/>
    <w:rsid w:val="000F60C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3298">
      <w:bodyDiv w:val="1"/>
      <w:marLeft w:val="0"/>
      <w:marRight w:val="0"/>
      <w:marTop w:val="0"/>
      <w:marBottom w:val="0"/>
      <w:divBdr>
        <w:top w:val="none" w:sz="0" w:space="0" w:color="auto"/>
        <w:left w:val="none" w:sz="0" w:space="0" w:color="auto"/>
        <w:bottom w:val="none" w:sz="0" w:space="0" w:color="auto"/>
        <w:right w:val="none" w:sz="0" w:space="0" w:color="auto"/>
      </w:divBdr>
    </w:div>
    <w:div w:id="529031852">
      <w:bodyDiv w:val="1"/>
      <w:marLeft w:val="0"/>
      <w:marRight w:val="0"/>
      <w:marTop w:val="0"/>
      <w:marBottom w:val="0"/>
      <w:divBdr>
        <w:top w:val="none" w:sz="0" w:space="0" w:color="auto"/>
        <w:left w:val="none" w:sz="0" w:space="0" w:color="auto"/>
        <w:bottom w:val="none" w:sz="0" w:space="0" w:color="auto"/>
        <w:right w:val="none" w:sz="0" w:space="0" w:color="auto"/>
      </w:divBdr>
    </w:div>
    <w:div w:id="812136105">
      <w:bodyDiv w:val="1"/>
      <w:marLeft w:val="0"/>
      <w:marRight w:val="0"/>
      <w:marTop w:val="0"/>
      <w:marBottom w:val="0"/>
      <w:divBdr>
        <w:top w:val="none" w:sz="0" w:space="0" w:color="auto"/>
        <w:left w:val="none" w:sz="0" w:space="0" w:color="auto"/>
        <w:bottom w:val="none" w:sz="0" w:space="0" w:color="auto"/>
        <w:right w:val="none" w:sz="0" w:space="0" w:color="auto"/>
      </w:divBdr>
    </w:div>
    <w:div w:id="917788142">
      <w:bodyDiv w:val="1"/>
      <w:marLeft w:val="0"/>
      <w:marRight w:val="0"/>
      <w:marTop w:val="0"/>
      <w:marBottom w:val="0"/>
      <w:divBdr>
        <w:top w:val="none" w:sz="0" w:space="0" w:color="auto"/>
        <w:left w:val="none" w:sz="0" w:space="0" w:color="auto"/>
        <w:bottom w:val="none" w:sz="0" w:space="0" w:color="auto"/>
        <w:right w:val="none" w:sz="0" w:space="0" w:color="auto"/>
      </w:divBdr>
    </w:div>
    <w:div w:id="928196036">
      <w:bodyDiv w:val="1"/>
      <w:marLeft w:val="0"/>
      <w:marRight w:val="0"/>
      <w:marTop w:val="0"/>
      <w:marBottom w:val="0"/>
      <w:divBdr>
        <w:top w:val="none" w:sz="0" w:space="0" w:color="auto"/>
        <w:left w:val="none" w:sz="0" w:space="0" w:color="auto"/>
        <w:bottom w:val="none" w:sz="0" w:space="0" w:color="auto"/>
        <w:right w:val="none" w:sz="0" w:space="0" w:color="auto"/>
      </w:divBdr>
    </w:div>
    <w:div w:id="1036929253">
      <w:bodyDiv w:val="1"/>
      <w:marLeft w:val="0"/>
      <w:marRight w:val="0"/>
      <w:marTop w:val="0"/>
      <w:marBottom w:val="0"/>
      <w:divBdr>
        <w:top w:val="none" w:sz="0" w:space="0" w:color="auto"/>
        <w:left w:val="none" w:sz="0" w:space="0" w:color="auto"/>
        <w:bottom w:val="none" w:sz="0" w:space="0" w:color="auto"/>
        <w:right w:val="none" w:sz="0" w:space="0" w:color="auto"/>
      </w:divBdr>
    </w:div>
    <w:div w:id="1185633487">
      <w:bodyDiv w:val="1"/>
      <w:marLeft w:val="0"/>
      <w:marRight w:val="0"/>
      <w:marTop w:val="0"/>
      <w:marBottom w:val="0"/>
      <w:divBdr>
        <w:top w:val="none" w:sz="0" w:space="0" w:color="auto"/>
        <w:left w:val="none" w:sz="0" w:space="0" w:color="auto"/>
        <w:bottom w:val="none" w:sz="0" w:space="0" w:color="auto"/>
        <w:right w:val="none" w:sz="0" w:space="0" w:color="auto"/>
      </w:divBdr>
    </w:div>
    <w:div w:id="1451050087">
      <w:bodyDiv w:val="1"/>
      <w:marLeft w:val="0"/>
      <w:marRight w:val="0"/>
      <w:marTop w:val="0"/>
      <w:marBottom w:val="0"/>
      <w:divBdr>
        <w:top w:val="none" w:sz="0" w:space="0" w:color="auto"/>
        <w:left w:val="none" w:sz="0" w:space="0" w:color="auto"/>
        <w:bottom w:val="none" w:sz="0" w:space="0" w:color="auto"/>
        <w:right w:val="none" w:sz="0" w:space="0" w:color="auto"/>
      </w:divBdr>
    </w:div>
    <w:div w:id="1453741940">
      <w:bodyDiv w:val="1"/>
      <w:marLeft w:val="0"/>
      <w:marRight w:val="0"/>
      <w:marTop w:val="0"/>
      <w:marBottom w:val="0"/>
      <w:divBdr>
        <w:top w:val="none" w:sz="0" w:space="0" w:color="auto"/>
        <w:left w:val="none" w:sz="0" w:space="0" w:color="auto"/>
        <w:bottom w:val="none" w:sz="0" w:space="0" w:color="auto"/>
        <w:right w:val="none" w:sz="0" w:space="0" w:color="auto"/>
      </w:divBdr>
    </w:div>
    <w:div w:id="2130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dent.umontreal.ca/fr/clinique-dentai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SMHC</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Quinn</dc:creator>
  <cp:lastModifiedBy>Quinn Willson</cp:lastModifiedBy>
  <cp:revision>12</cp:revision>
  <dcterms:created xsi:type="dcterms:W3CDTF">2019-07-29T13:49:00Z</dcterms:created>
  <dcterms:modified xsi:type="dcterms:W3CDTF">2023-11-24T20:27:00Z</dcterms:modified>
</cp:coreProperties>
</file>